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C7" w:rsidRPr="00471BF6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14C7" w:rsidRPr="00471BF6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14C7" w:rsidRPr="00471BF6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14C7" w:rsidRPr="00471BF6" w:rsidRDefault="00F314C7" w:rsidP="00F314C7">
      <w:pPr>
        <w:spacing w:after="0" w:line="360" w:lineRule="auto"/>
        <w:rPr>
          <w:rFonts w:ascii="Arial" w:eastAsia="Times New Roman" w:hAnsi="Arial" w:cs="Arial"/>
          <w:spacing w:val="60"/>
          <w:sz w:val="28"/>
          <w:szCs w:val="28"/>
          <w:lang w:eastAsia="en-GB"/>
        </w:rPr>
      </w:pPr>
      <w:r w:rsidRPr="00471BF6">
        <w:rPr>
          <w:rFonts w:ascii="Arial" w:eastAsia="Times New Roman" w:hAnsi="Arial"/>
          <w:spacing w:val="60"/>
          <w:sz w:val="28"/>
          <w:szCs w:val="28"/>
          <w:lang w:eastAsia="en-GB"/>
        </w:rPr>
        <w:t>PRESSEINFORMATION</w:t>
      </w:r>
    </w:p>
    <w:p w:rsidR="00F314C7" w:rsidRPr="00471BF6" w:rsidRDefault="00F314C7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14C7" w:rsidRPr="00471BF6" w:rsidRDefault="00342284" w:rsidP="00F314C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Hohe Oberflächenqualität im Automobil im Fokus des </w:t>
      </w:r>
      <w:proofErr w:type="spellStart"/>
      <w:r w:rsidR="006C3371">
        <w:rPr>
          <w:rFonts w:ascii="Arial" w:eastAsia="Times New Roman" w:hAnsi="Arial" w:cs="Arial"/>
          <w:sz w:val="32"/>
          <w:szCs w:val="32"/>
          <w:lang w:eastAsia="en-GB"/>
        </w:rPr>
        <w:t>Triptiser</w:t>
      </w:r>
      <w:proofErr w:type="spellEnd"/>
      <w:r w:rsidR="006C3371">
        <w:rPr>
          <w:rFonts w:ascii="Arial" w:eastAsia="Times New Roman" w:hAnsi="Arial" w:cs="Arial"/>
          <w:sz w:val="32"/>
          <w:szCs w:val="32"/>
          <w:lang w:eastAsia="en-GB"/>
        </w:rPr>
        <w:t xml:space="preserve"> Spritzgieß-Symposium</w:t>
      </w:r>
      <w:r>
        <w:rPr>
          <w:rFonts w:ascii="Arial" w:eastAsia="Times New Roman" w:hAnsi="Arial" w:cs="Arial"/>
          <w:sz w:val="32"/>
          <w:szCs w:val="32"/>
          <w:lang w:eastAsia="en-GB"/>
        </w:rPr>
        <w:t>s</w:t>
      </w:r>
      <w:r w:rsidR="006C337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en-GB"/>
        </w:rPr>
        <w:t>von FKT und HRSflow</w:t>
      </w:r>
    </w:p>
    <w:p w:rsidR="006C3371" w:rsidRPr="00203BCA" w:rsidRDefault="00A96131" w:rsidP="00203BCA">
      <w:pPr>
        <w:suppressAutoHyphens/>
        <w:spacing w:before="360" w:after="0" w:line="360" w:lineRule="auto"/>
        <w:rPr>
          <w:rFonts w:ascii="Arial" w:hAnsi="Arial" w:cs="Arial"/>
          <w:color w:val="000000"/>
        </w:rPr>
      </w:pPr>
      <w:r w:rsidRPr="00342284">
        <w:rPr>
          <w:rFonts w:ascii="Arial" w:eastAsia="Times New Roman" w:hAnsi="Arial" w:cs="Arial"/>
          <w:lang w:eastAsia="en-GB"/>
        </w:rPr>
        <w:t xml:space="preserve">San Polo di </w:t>
      </w:r>
      <w:proofErr w:type="spellStart"/>
      <w:r w:rsidRPr="00342284">
        <w:rPr>
          <w:rFonts w:ascii="Arial" w:eastAsia="Times New Roman" w:hAnsi="Arial" w:cs="Arial"/>
          <w:lang w:eastAsia="en-GB"/>
        </w:rPr>
        <w:t>Piave</w:t>
      </w:r>
      <w:proofErr w:type="spellEnd"/>
      <w:r w:rsidRPr="00342284">
        <w:rPr>
          <w:rFonts w:ascii="Arial" w:eastAsia="Times New Roman" w:hAnsi="Arial" w:cs="Arial"/>
          <w:lang w:eastAsia="en-GB"/>
        </w:rPr>
        <w:t>/</w:t>
      </w:r>
      <w:r w:rsidR="00F314C7" w:rsidRPr="00342284">
        <w:rPr>
          <w:rFonts w:ascii="Arial" w:eastAsia="Times New Roman" w:hAnsi="Arial" w:cs="Arial"/>
          <w:lang w:eastAsia="en-GB"/>
        </w:rPr>
        <w:t xml:space="preserve">Italien </w:t>
      </w:r>
      <w:r w:rsidR="00342284" w:rsidRPr="00342284">
        <w:rPr>
          <w:rFonts w:ascii="Arial" w:eastAsia="Times New Roman" w:hAnsi="Arial" w:cs="Arial"/>
          <w:lang w:eastAsia="en-GB"/>
        </w:rPr>
        <w:t xml:space="preserve">und </w:t>
      </w:r>
      <w:proofErr w:type="spellStart"/>
      <w:r w:rsidR="00342284" w:rsidRPr="00342284">
        <w:rPr>
          <w:rFonts w:ascii="Arial" w:eastAsia="Times New Roman" w:hAnsi="Arial" w:cs="Arial"/>
          <w:lang w:eastAsia="en-GB"/>
        </w:rPr>
        <w:t>Triptis</w:t>
      </w:r>
      <w:proofErr w:type="spellEnd"/>
      <w:r w:rsidR="00342284" w:rsidRPr="00342284">
        <w:rPr>
          <w:rFonts w:ascii="Arial" w:eastAsia="Times New Roman" w:hAnsi="Arial" w:cs="Arial"/>
          <w:lang w:eastAsia="en-GB"/>
        </w:rPr>
        <w:t>/</w:t>
      </w:r>
      <w:r w:rsidR="006C3371" w:rsidRPr="00342284">
        <w:rPr>
          <w:rFonts w:ascii="Arial" w:eastAsia="Times New Roman" w:hAnsi="Arial" w:cs="Arial"/>
          <w:lang w:eastAsia="en-GB"/>
        </w:rPr>
        <w:t xml:space="preserve">Deutschland, November </w:t>
      </w:r>
      <w:r w:rsidR="00F314C7" w:rsidRPr="00342284">
        <w:rPr>
          <w:rFonts w:ascii="Arial" w:eastAsia="Times New Roman" w:hAnsi="Arial" w:cs="Arial"/>
          <w:lang w:eastAsia="en-GB"/>
        </w:rPr>
        <w:t>2016 –</w:t>
      </w:r>
      <w:r w:rsidR="006C3371" w:rsidRPr="00342284">
        <w:rPr>
          <w:rFonts w:ascii="Arial" w:eastAsia="Times New Roman" w:hAnsi="Arial" w:cs="Arial"/>
          <w:lang w:eastAsia="en-GB"/>
        </w:rPr>
        <w:t xml:space="preserve"> „</w:t>
      </w:r>
      <w:r w:rsidR="00342284">
        <w:rPr>
          <w:rFonts w:ascii="Arial" w:eastAsia="Times New Roman" w:hAnsi="Arial" w:cs="Arial"/>
          <w:lang w:eastAsia="en-GB"/>
        </w:rPr>
        <w:t xml:space="preserve">Rund 65 Fachleute </w:t>
      </w:r>
      <w:r w:rsidR="006C3371" w:rsidRPr="00342284">
        <w:rPr>
          <w:rFonts w:ascii="Arial" w:eastAsia="Times New Roman" w:hAnsi="Arial" w:cs="Arial"/>
          <w:lang w:eastAsia="en-GB"/>
        </w:rPr>
        <w:t>aus der Automobilindustrie</w:t>
      </w:r>
      <w:r w:rsidR="00342284" w:rsidRPr="00342284">
        <w:rPr>
          <w:rFonts w:ascii="Arial" w:eastAsia="Times New Roman" w:hAnsi="Arial" w:cs="Arial"/>
          <w:lang w:eastAsia="en-GB"/>
        </w:rPr>
        <w:t>,</w:t>
      </w:r>
      <w:r w:rsidR="006C3371" w:rsidRPr="00342284">
        <w:rPr>
          <w:rFonts w:ascii="Arial" w:eastAsia="Times New Roman" w:hAnsi="Arial" w:cs="Arial"/>
          <w:lang w:eastAsia="en-GB"/>
        </w:rPr>
        <w:t xml:space="preserve"> </w:t>
      </w:r>
      <w:r w:rsidR="00342284" w:rsidRPr="00342284">
        <w:rPr>
          <w:rFonts w:ascii="Arial" w:eastAsia="Times New Roman" w:hAnsi="Arial" w:cs="Arial"/>
          <w:lang w:eastAsia="en-GB"/>
        </w:rPr>
        <w:t xml:space="preserve">von OEM </w:t>
      </w:r>
      <w:r w:rsidR="006C3371" w:rsidRPr="00342284">
        <w:rPr>
          <w:rFonts w:ascii="Arial" w:eastAsia="Times New Roman" w:hAnsi="Arial" w:cs="Arial"/>
          <w:lang w:eastAsia="en-GB"/>
        </w:rPr>
        <w:t>wie Audi, BMW und Mercedes</w:t>
      </w:r>
      <w:r w:rsidR="00AF5759">
        <w:rPr>
          <w:rFonts w:ascii="Arial" w:eastAsia="Times New Roman" w:hAnsi="Arial" w:cs="Arial"/>
          <w:lang w:eastAsia="en-GB"/>
        </w:rPr>
        <w:t xml:space="preserve">, </w:t>
      </w:r>
      <w:r w:rsidR="00342284" w:rsidRPr="00342284">
        <w:rPr>
          <w:rFonts w:ascii="Arial" w:eastAsia="Times New Roman" w:hAnsi="Arial" w:cs="Arial"/>
          <w:lang w:eastAsia="en-GB"/>
        </w:rPr>
        <w:t xml:space="preserve">von </w:t>
      </w:r>
      <w:r w:rsidR="006C3371" w:rsidRPr="00342284">
        <w:rPr>
          <w:rFonts w:ascii="Arial" w:eastAsia="Times New Roman" w:hAnsi="Arial" w:cs="Arial"/>
          <w:lang w:eastAsia="en-GB"/>
        </w:rPr>
        <w:t>Tier 1-</w:t>
      </w:r>
      <w:r w:rsidR="00342284" w:rsidRPr="00342284">
        <w:rPr>
          <w:rFonts w:ascii="Arial" w:eastAsia="Times New Roman" w:hAnsi="Arial" w:cs="Arial"/>
          <w:lang w:eastAsia="en-GB"/>
        </w:rPr>
        <w:t xml:space="preserve">Zulieferern </w:t>
      </w:r>
      <w:r w:rsidR="00AF5759">
        <w:rPr>
          <w:rFonts w:ascii="Arial" w:eastAsia="Times New Roman" w:hAnsi="Arial" w:cs="Arial"/>
          <w:lang w:eastAsia="en-GB"/>
        </w:rPr>
        <w:t xml:space="preserve">aus dem Interieur- und </w:t>
      </w:r>
      <w:proofErr w:type="spellStart"/>
      <w:r w:rsidR="00AF5759">
        <w:rPr>
          <w:rFonts w:ascii="Arial" w:eastAsia="Times New Roman" w:hAnsi="Arial" w:cs="Arial"/>
          <w:lang w:eastAsia="en-GB"/>
        </w:rPr>
        <w:t>Exterieurbereich</w:t>
      </w:r>
      <w:proofErr w:type="spellEnd"/>
      <w:r w:rsidR="00AF5759">
        <w:rPr>
          <w:rFonts w:ascii="Arial" w:eastAsia="Times New Roman" w:hAnsi="Arial" w:cs="Arial"/>
          <w:lang w:eastAsia="en-GB"/>
        </w:rPr>
        <w:t xml:space="preserve"> </w:t>
      </w:r>
      <w:r w:rsidR="00DA50DB">
        <w:rPr>
          <w:rFonts w:ascii="Arial" w:eastAsia="Times New Roman" w:hAnsi="Arial" w:cs="Arial"/>
          <w:lang w:eastAsia="en-GB"/>
        </w:rPr>
        <w:t xml:space="preserve">sowie von namhaften </w:t>
      </w:r>
      <w:r w:rsidR="00AF5759">
        <w:rPr>
          <w:rFonts w:ascii="Arial" w:eastAsia="Times New Roman" w:hAnsi="Arial" w:cs="Arial"/>
          <w:lang w:eastAsia="en-GB"/>
        </w:rPr>
        <w:t>Werkzeugbaubetriebe</w:t>
      </w:r>
      <w:r w:rsidR="00DA50DB">
        <w:rPr>
          <w:rFonts w:ascii="Arial" w:eastAsia="Times New Roman" w:hAnsi="Arial" w:cs="Arial"/>
          <w:lang w:eastAsia="en-GB"/>
        </w:rPr>
        <w:t xml:space="preserve">n aus unserer </w:t>
      </w:r>
      <w:r w:rsidR="00203BCA">
        <w:rPr>
          <w:rFonts w:ascii="Arial" w:eastAsia="Times New Roman" w:hAnsi="Arial" w:cs="Arial"/>
          <w:lang w:eastAsia="en-GB"/>
        </w:rPr>
        <w:t>Branche</w:t>
      </w:r>
      <w:r w:rsidR="00AF5759">
        <w:rPr>
          <w:rFonts w:ascii="Arial" w:eastAsia="Times New Roman" w:hAnsi="Arial" w:cs="Arial"/>
          <w:lang w:eastAsia="en-GB"/>
        </w:rPr>
        <w:t xml:space="preserve"> </w:t>
      </w:r>
      <w:r w:rsidR="00342284" w:rsidRPr="00342284">
        <w:rPr>
          <w:rFonts w:ascii="Arial" w:eastAsia="Times New Roman" w:hAnsi="Arial" w:cs="Arial"/>
          <w:lang w:eastAsia="en-GB"/>
        </w:rPr>
        <w:t xml:space="preserve">haben das Spritzgieß-Symposium bei FKT Formen- und Werkzeugbau in </w:t>
      </w:r>
      <w:proofErr w:type="spellStart"/>
      <w:r w:rsidR="00342284" w:rsidRPr="00342284">
        <w:rPr>
          <w:rFonts w:ascii="Arial" w:eastAsia="Times New Roman" w:hAnsi="Arial" w:cs="Arial"/>
          <w:lang w:eastAsia="en-GB"/>
        </w:rPr>
        <w:t>Triptis</w:t>
      </w:r>
      <w:proofErr w:type="spellEnd"/>
      <w:r w:rsidR="00342284" w:rsidRPr="00342284">
        <w:rPr>
          <w:rFonts w:ascii="Arial" w:eastAsia="Times New Roman" w:hAnsi="Arial" w:cs="Arial"/>
          <w:lang w:eastAsia="en-GB"/>
        </w:rPr>
        <w:t xml:space="preserve"> </w:t>
      </w:r>
      <w:r w:rsidR="00342284">
        <w:rPr>
          <w:rFonts w:ascii="Arial" w:eastAsia="Times New Roman" w:hAnsi="Arial" w:cs="Arial"/>
          <w:lang w:eastAsia="en-GB"/>
        </w:rPr>
        <w:t xml:space="preserve">besucht und damit </w:t>
      </w:r>
      <w:r w:rsidR="00342284" w:rsidRPr="00342284">
        <w:rPr>
          <w:rFonts w:ascii="Arial" w:eastAsia="Times New Roman" w:hAnsi="Arial" w:cs="Arial"/>
          <w:lang w:eastAsia="en-GB"/>
        </w:rPr>
        <w:t xml:space="preserve">zu einem Erfolg gemacht“, so </w:t>
      </w:r>
      <w:r w:rsidR="00342284" w:rsidRPr="00342284">
        <w:rPr>
          <w:rFonts w:ascii="Arial" w:hAnsi="Arial" w:cs="Arial"/>
        </w:rPr>
        <w:t xml:space="preserve">Stephan Berz, </w:t>
      </w:r>
      <w:proofErr w:type="spellStart"/>
      <w:r w:rsidR="00342284" w:rsidRPr="00342284">
        <w:rPr>
          <w:rFonts w:ascii="Arial" w:hAnsi="Arial" w:cs="Arial"/>
        </w:rPr>
        <w:t>Vice</w:t>
      </w:r>
      <w:proofErr w:type="spellEnd"/>
      <w:r w:rsidR="00342284" w:rsidRPr="00342284">
        <w:rPr>
          <w:rFonts w:ascii="Arial" w:hAnsi="Arial" w:cs="Arial"/>
        </w:rPr>
        <w:t xml:space="preserve"> </w:t>
      </w:r>
      <w:proofErr w:type="spellStart"/>
      <w:r w:rsidR="00342284" w:rsidRPr="00342284">
        <w:rPr>
          <w:rFonts w:ascii="Arial" w:hAnsi="Arial" w:cs="Arial"/>
        </w:rPr>
        <w:t>President</w:t>
      </w:r>
      <w:proofErr w:type="spellEnd"/>
      <w:r w:rsidR="00342284" w:rsidRPr="00342284">
        <w:rPr>
          <w:rFonts w:ascii="Arial" w:hAnsi="Arial" w:cs="Arial"/>
        </w:rPr>
        <w:t xml:space="preserve"> Automotive </w:t>
      </w:r>
      <w:proofErr w:type="spellStart"/>
      <w:r w:rsidR="00342284" w:rsidRPr="00342284">
        <w:rPr>
          <w:rFonts w:ascii="Arial" w:hAnsi="Arial" w:cs="Arial"/>
        </w:rPr>
        <w:t>Sales</w:t>
      </w:r>
      <w:proofErr w:type="spellEnd"/>
      <w:r w:rsidR="00342284">
        <w:rPr>
          <w:rFonts w:ascii="Arial" w:hAnsi="Arial" w:cs="Arial"/>
        </w:rPr>
        <w:t xml:space="preserve"> des italienischen Heißkanalspezialisten HRSflow</w:t>
      </w:r>
      <w:r w:rsidR="00342284" w:rsidRPr="00342284">
        <w:rPr>
          <w:rFonts w:ascii="Arial" w:hAnsi="Arial" w:cs="Arial"/>
        </w:rPr>
        <w:t xml:space="preserve">, in einem ersten Fazit zu diesem kürzlich veranstalteten </w:t>
      </w:r>
      <w:r w:rsidR="00342284" w:rsidRPr="00342284">
        <w:rPr>
          <w:rFonts w:ascii="Arial" w:eastAsia="Times New Roman" w:hAnsi="Arial" w:cs="Arial"/>
          <w:lang w:eastAsia="en-GB"/>
        </w:rPr>
        <w:t xml:space="preserve">Branchentreffen mit dem Thema </w:t>
      </w:r>
      <w:r w:rsidR="00342284" w:rsidRPr="00342284">
        <w:rPr>
          <w:rFonts w:ascii="Arial" w:hAnsi="Arial" w:cs="Arial"/>
        </w:rPr>
        <w:t>,High Surface Quality‘</w:t>
      </w:r>
      <w:r w:rsidR="00342284" w:rsidRPr="00342284">
        <w:rPr>
          <w:rFonts w:ascii="Arial" w:eastAsia="Times New Roman" w:hAnsi="Arial" w:cs="Arial"/>
          <w:lang w:eastAsia="en-GB"/>
        </w:rPr>
        <w:t xml:space="preserve">. </w:t>
      </w:r>
      <w:r w:rsidR="00342284">
        <w:rPr>
          <w:rFonts w:ascii="Arial" w:eastAsia="Times New Roman" w:hAnsi="Arial" w:cs="Arial"/>
          <w:lang w:eastAsia="en-GB"/>
        </w:rPr>
        <w:t xml:space="preserve">Mitveranstalter </w:t>
      </w:r>
      <w:r w:rsidR="00342284" w:rsidRPr="00342284">
        <w:rPr>
          <w:rFonts w:ascii="Arial" w:eastAsia="Times New Roman" w:hAnsi="Arial"/>
          <w:lang w:eastAsia="en-GB"/>
        </w:rPr>
        <w:t xml:space="preserve">Udo </w:t>
      </w:r>
      <w:proofErr w:type="spellStart"/>
      <w:r w:rsidR="00342284" w:rsidRPr="00342284">
        <w:rPr>
          <w:rFonts w:ascii="Arial" w:eastAsia="Times New Roman" w:hAnsi="Arial"/>
          <w:lang w:eastAsia="en-GB"/>
        </w:rPr>
        <w:t>Staps</w:t>
      </w:r>
      <w:proofErr w:type="spellEnd"/>
      <w:r w:rsidR="00342284">
        <w:rPr>
          <w:rFonts w:ascii="Arial" w:eastAsia="Times New Roman" w:hAnsi="Arial"/>
          <w:lang w:eastAsia="en-GB"/>
        </w:rPr>
        <w:t xml:space="preserve">, </w:t>
      </w:r>
      <w:r w:rsidR="00342284" w:rsidRPr="00342284">
        <w:rPr>
          <w:rFonts w:ascii="Arial" w:hAnsi="Arial" w:cs="Arial"/>
        </w:rPr>
        <w:t>Geschäftsführer</w:t>
      </w:r>
      <w:r w:rsidR="00342284" w:rsidRPr="00342284">
        <w:rPr>
          <w:rFonts w:ascii="Arial" w:eastAsia="Times New Roman" w:hAnsi="Arial" w:cs="Arial"/>
          <w:lang w:eastAsia="en-GB"/>
        </w:rPr>
        <w:t xml:space="preserve"> </w:t>
      </w:r>
      <w:r w:rsidR="00342284">
        <w:rPr>
          <w:rFonts w:ascii="Arial" w:eastAsia="Times New Roman" w:hAnsi="Arial" w:cs="Arial"/>
          <w:lang w:eastAsia="en-GB"/>
        </w:rPr>
        <w:t xml:space="preserve">des Werkzeugbauunternehmens FKT, </w:t>
      </w:r>
      <w:r w:rsidR="00342284" w:rsidRPr="00342284">
        <w:rPr>
          <w:rFonts w:ascii="Arial" w:eastAsia="Times New Roman" w:hAnsi="Arial" w:cs="Arial"/>
          <w:lang w:eastAsia="en-GB"/>
        </w:rPr>
        <w:t xml:space="preserve">ergänzt: „Von den Teilnehmern haben wir sehr positive Reaktionen </w:t>
      </w:r>
      <w:r w:rsidR="006C3371" w:rsidRPr="00342284">
        <w:rPr>
          <w:rFonts w:ascii="Arial" w:eastAsia="Times New Roman" w:hAnsi="Arial" w:cs="Arial"/>
          <w:lang w:eastAsia="en-GB"/>
        </w:rPr>
        <w:t xml:space="preserve">auf die Vorträge </w:t>
      </w:r>
      <w:r w:rsidR="00342284" w:rsidRPr="00342284">
        <w:rPr>
          <w:rFonts w:ascii="Arial" w:eastAsia="Times New Roman" w:hAnsi="Arial" w:cs="Arial"/>
          <w:lang w:eastAsia="en-GB"/>
        </w:rPr>
        <w:t xml:space="preserve">der </w:t>
      </w:r>
      <w:r w:rsidR="00203BCA">
        <w:rPr>
          <w:rFonts w:ascii="Arial" w:eastAsia="Times New Roman" w:hAnsi="Arial" w:cs="Arial"/>
          <w:lang w:eastAsia="en-GB"/>
        </w:rPr>
        <w:t>Referenten</w:t>
      </w:r>
      <w:r w:rsidR="00342284" w:rsidRPr="00342284">
        <w:rPr>
          <w:rFonts w:ascii="Arial" w:eastAsia="Times New Roman" w:hAnsi="Arial" w:cs="Arial"/>
          <w:lang w:eastAsia="en-GB"/>
        </w:rPr>
        <w:t xml:space="preserve"> von </w:t>
      </w:r>
      <w:r w:rsidR="00342284">
        <w:rPr>
          <w:rFonts w:ascii="Arial" w:eastAsia="Times New Roman" w:hAnsi="Arial" w:cs="Arial"/>
          <w:lang w:eastAsia="en-GB"/>
        </w:rPr>
        <w:t xml:space="preserve">Engel und </w:t>
      </w:r>
      <w:r w:rsidR="00342284" w:rsidRPr="00342284">
        <w:rPr>
          <w:rFonts w:ascii="Arial" w:eastAsia="Times New Roman" w:hAnsi="Arial" w:cs="Arial"/>
          <w:lang w:eastAsia="en-GB"/>
        </w:rPr>
        <w:t xml:space="preserve">Borealis </w:t>
      </w:r>
      <w:r w:rsidR="00342284">
        <w:rPr>
          <w:rFonts w:ascii="Arial" w:eastAsia="Times New Roman" w:hAnsi="Arial" w:cs="Arial"/>
          <w:lang w:eastAsia="en-GB"/>
        </w:rPr>
        <w:t xml:space="preserve">sowie der beiden Veranstalter </w:t>
      </w:r>
      <w:r w:rsidR="00342284" w:rsidRPr="00342284">
        <w:rPr>
          <w:rFonts w:ascii="Arial" w:eastAsia="Times New Roman" w:hAnsi="Arial" w:cs="Arial"/>
          <w:lang w:eastAsia="en-GB"/>
        </w:rPr>
        <w:t>erhalten</w:t>
      </w:r>
      <w:r w:rsidR="00DA50DB">
        <w:rPr>
          <w:rFonts w:ascii="Arial" w:eastAsia="Times New Roman" w:hAnsi="Arial" w:cs="Arial"/>
          <w:lang w:eastAsia="en-GB"/>
        </w:rPr>
        <w:t>. A</w:t>
      </w:r>
      <w:r w:rsidR="00342284" w:rsidRPr="00342284">
        <w:rPr>
          <w:rFonts w:ascii="Arial" w:eastAsia="Times New Roman" w:hAnsi="Arial" w:cs="Arial"/>
          <w:lang w:eastAsia="en-GB"/>
        </w:rPr>
        <w:t xml:space="preserve">uch </w:t>
      </w:r>
      <w:r w:rsidR="006C3371" w:rsidRPr="00342284">
        <w:rPr>
          <w:rFonts w:ascii="Arial" w:eastAsia="Times New Roman" w:hAnsi="Arial" w:cs="Arial"/>
          <w:lang w:eastAsia="en-GB"/>
        </w:rPr>
        <w:t>die Live-</w:t>
      </w:r>
      <w:r w:rsidR="00342284" w:rsidRPr="00342284">
        <w:rPr>
          <w:rFonts w:ascii="Arial" w:eastAsia="Times New Roman" w:hAnsi="Arial" w:cs="Arial"/>
          <w:lang w:eastAsia="en-GB"/>
        </w:rPr>
        <w:t xml:space="preserve">Vorführungen </w:t>
      </w:r>
      <w:r w:rsidR="006C3371" w:rsidRPr="00342284">
        <w:rPr>
          <w:rFonts w:ascii="Arial" w:eastAsia="Times New Roman" w:hAnsi="Arial" w:cs="Arial"/>
          <w:lang w:eastAsia="en-GB"/>
        </w:rPr>
        <w:t xml:space="preserve">der </w:t>
      </w:r>
      <w:proofErr w:type="spellStart"/>
      <w:r w:rsidR="006C3371" w:rsidRPr="00342284">
        <w:rPr>
          <w:rFonts w:ascii="Arial" w:eastAsia="Times New Roman" w:hAnsi="Arial" w:cs="Arial"/>
          <w:lang w:eastAsia="en-GB"/>
        </w:rPr>
        <w:t>FLEXflow</w:t>
      </w:r>
      <w:proofErr w:type="spellEnd"/>
      <w:r w:rsidR="006C3371" w:rsidRPr="00342284">
        <w:rPr>
          <w:rFonts w:ascii="Arial" w:eastAsia="Times New Roman" w:hAnsi="Arial" w:cs="Arial"/>
          <w:lang w:eastAsia="en-GB"/>
        </w:rPr>
        <w:t xml:space="preserve">-Heißkanal-Technologie </w:t>
      </w:r>
      <w:r w:rsidR="00342284" w:rsidRPr="00342284">
        <w:rPr>
          <w:rFonts w:ascii="Arial" w:eastAsia="Times New Roman" w:hAnsi="Arial" w:cs="Arial"/>
          <w:lang w:eastAsia="en-GB"/>
        </w:rPr>
        <w:t xml:space="preserve">fanden </w:t>
      </w:r>
      <w:r w:rsidR="006C3371" w:rsidRPr="00342284">
        <w:rPr>
          <w:rFonts w:ascii="Arial" w:eastAsia="Times New Roman" w:hAnsi="Arial" w:cs="Arial"/>
          <w:lang w:eastAsia="en-GB"/>
        </w:rPr>
        <w:t>großes Interesse.</w:t>
      </w:r>
      <w:r w:rsidR="00342284" w:rsidRPr="00342284">
        <w:rPr>
          <w:rFonts w:ascii="Arial" w:eastAsia="Times New Roman" w:hAnsi="Arial" w:cs="Arial"/>
          <w:lang w:eastAsia="en-GB"/>
        </w:rPr>
        <w:t>“</w:t>
      </w:r>
    </w:p>
    <w:p w:rsidR="006C3371" w:rsidRPr="00203BCA" w:rsidRDefault="00342284" w:rsidP="006C3371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 xml:space="preserve">Berz und </w:t>
      </w:r>
      <w:proofErr w:type="spellStart"/>
      <w:r w:rsidR="00AF5759">
        <w:rPr>
          <w:rFonts w:ascii="Arial" w:eastAsia="Times New Roman" w:hAnsi="Arial" w:cs="Arial"/>
          <w:lang w:eastAsia="en-GB"/>
        </w:rPr>
        <w:t>Staps</w:t>
      </w:r>
      <w:proofErr w:type="spellEnd"/>
      <w:r w:rsidR="00AF5759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haben </w:t>
      </w:r>
      <w:r w:rsidR="006C3371">
        <w:rPr>
          <w:rFonts w:ascii="Arial" w:eastAsia="Times New Roman" w:hAnsi="Arial"/>
          <w:lang w:eastAsia="en-GB"/>
        </w:rPr>
        <w:t xml:space="preserve">diese Art des fachlichen Austauschs </w:t>
      </w:r>
      <w:r>
        <w:rPr>
          <w:rFonts w:ascii="Arial" w:eastAsia="Times New Roman" w:hAnsi="Arial"/>
          <w:lang w:eastAsia="en-GB"/>
        </w:rPr>
        <w:t xml:space="preserve">gemeinsam </w:t>
      </w:r>
      <w:r w:rsidR="006C3371">
        <w:rPr>
          <w:rFonts w:ascii="Arial" w:eastAsia="Times New Roman" w:hAnsi="Arial"/>
          <w:lang w:eastAsia="en-GB"/>
        </w:rPr>
        <w:t>ins Leben gerufen</w:t>
      </w:r>
      <w:r w:rsidR="006C3371" w:rsidRPr="006C3371">
        <w:rPr>
          <w:rFonts w:ascii="Arial" w:eastAsia="Times New Roman" w:hAnsi="Arial"/>
          <w:lang w:eastAsia="en-GB"/>
        </w:rPr>
        <w:t>.</w:t>
      </w:r>
      <w:r w:rsidR="006C3371" w:rsidRPr="006C3371">
        <w:rPr>
          <w:rFonts w:ascii="Arial" w:hAnsi="Arial" w:cs="Arial"/>
        </w:rPr>
        <w:t xml:space="preserve"> Die eintägige Veranstaltung gab einen umfassenden und tiefgehenden Einblick in einzelne Projekte der Industrie </w:t>
      </w:r>
      <w:r>
        <w:rPr>
          <w:rFonts w:ascii="Arial" w:hAnsi="Arial" w:cs="Arial"/>
        </w:rPr>
        <w:t xml:space="preserve">sowie </w:t>
      </w:r>
      <w:r w:rsidR="006C3371" w:rsidRPr="006C3371">
        <w:rPr>
          <w:rFonts w:ascii="Arial" w:hAnsi="Arial" w:cs="Arial"/>
        </w:rPr>
        <w:t xml:space="preserve">in Forschungsergebnisse aus der </w:t>
      </w:r>
      <w:r>
        <w:rPr>
          <w:rFonts w:ascii="Arial" w:hAnsi="Arial" w:cs="Arial"/>
        </w:rPr>
        <w:t xml:space="preserve">Wissenschaft. Sie </w:t>
      </w:r>
      <w:r>
        <w:rPr>
          <w:rFonts w:ascii="Arial" w:eastAsia="Times New Roman" w:hAnsi="Arial" w:cs="Arial"/>
          <w:lang w:eastAsia="en-GB"/>
        </w:rPr>
        <w:t xml:space="preserve">erwies sich damit als ein hervorragendes Forum zum </w:t>
      </w:r>
      <w:r w:rsidRPr="006C3371">
        <w:rPr>
          <w:rFonts w:ascii="Arial" w:eastAsia="Times New Roman" w:hAnsi="Arial" w:cs="Arial"/>
          <w:lang w:eastAsia="en-GB"/>
        </w:rPr>
        <w:t>Know-how- und Gedankenaustausch</w:t>
      </w:r>
      <w:r>
        <w:rPr>
          <w:rFonts w:ascii="Arial" w:eastAsia="Times New Roman" w:hAnsi="Arial" w:cs="Arial"/>
          <w:lang w:eastAsia="en-GB"/>
        </w:rPr>
        <w:t>, wie die Teilnehmer einhellig bestätigten.</w:t>
      </w:r>
    </w:p>
    <w:p w:rsidR="006C3371" w:rsidRPr="006C3371" w:rsidRDefault="006C3371" w:rsidP="00203BCA">
      <w:pPr>
        <w:spacing w:before="120" w:after="0" w:line="360" w:lineRule="auto"/>
        <w:rPr>
          <w:rFonts w:ascii="Arial" w:hAnsi="Arial" w:cs="Arial"/>
          <w:b/>
          <w:color w:val="000000"/>
        </w:rPr>
      </w:pPr>
      <w:r w:rsidRPr="006C3371">
        <w:rPr>
          <w:rFonts w:ascii="Arial" w:hAnsi="Arial" w:cs="Arial"/>
          <w:b/>
          <w:color w:val="000000"/>
        </w:rPr>
        <w:t>Trends in der Oberflächengestaltung</w:t>
      </w:r>
    </w:p>
    <w:p w:rsidR="006C3371" w:rsidRDefault="00342284" w:rsidP="006C3371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Der </w:t>
      </w:r>
      <w:r w:rsidR="006C3371" w:rsidRPr="006C3371">
        <w:rPr>
          <w:rFonts w:ascii="Arial" w:hAnsi="Arial" w:cs="Arial"/>
        </w:rPr>
        <w:t xml:space="preserve">Vormittag </w:t>
      </w:r>
      <w:r>
        <w:rPr>
          <w:rFonts w:ascii="Arial" w:hAnsi="Arial" w:cs="Arial"/>
        </w:rPr>
        <w:t xml:space="preserve">war den Fachvorträgen aus </w:t>
      </w:r>
      <w:r>
        <w:rPr>
          <w:rFonts w:ascii="Arial" w:eastAsia="Times New Roman" w:hAnsi="Arial" w:cs="Arial"/>
          <w:lang w:eastAsia="en-GB"/>
        </w:rPr>
        <w:t xml:space="preserve">Industrie und </w:t>
      </w:r>
      <w:r w:rsidR="006C3371" w:rsidRPr="006C3371">
        <w:rPr>
          <w:rFonts w:ascii="Arial" w:eastAsia="Times New Roman" w:hAnsi="Arial" w:cs="Arial"/>
          <w:lang w:eastAsia="en-GB"/>
        </w:rPr>
        <w:t xml:space="preserve">Wissenschaft </w:t>
      </w:r>
      <w:r>
        <w:rPr>
          <w:rFonts w:ascii="Arial" w:eastAsia="Times New Roman" w:hAnsi="Arial" w:cs="Arial"/>
          <w:lang w:eastAsia="en-GB"/>
        </w:rPr>
        <w:t>vorbehalten</w:t>
      </w:r>
      <w:r w:rsidR="006C3371" w:rsidRPr="006C3371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eastAsia="Times New Roman" w:hAnsi="Arial" w:cs="Arial"/>
          <w:lang w:eastAsia="en-GB"/>
        </w:rPr>
        <w:t xml:space="preserve">In </w:t>
      </w:r>
      <w:r w:rsidR="00203BCA">
        <w:rPr>
          <w:rFonts w:ascii="Arial" w:eastAsia="Times New Roman" w:hAnsi="Arial" w:cs="Arial"/>
          <w:lang w:eastAsia="en-GB"/>
        </w:rPr>
        <w:t>dem</w:t>
      </w:r>
      <w:r>
        <w:rPr>
          <w:rFonts w:ascii="Arial" w:eastAsia="Times New Roman" w:hAnsi="Arial" w:cs="Arial"/>
          <w:lang w:eastAsia="en-GB"/>
        </w:rPr>
        <w:t xml:space="preserve"> Vortrag über </w:t>
      </w:r>
      <w:r w:rsidRPr="006C3371">
        <w:rPr>
          <w:rFonts w:ascii="Arial" w:hAnsi="Arial" w:cs="Arial"/>
          <w:color w:val="000000"/>
        </w:rPr>
        <w:t xml:space="preserve">Trends und Oberflächenmodifikationen bei Spritzgussbauteilen mit </w:t>
      </w:r>
      <w:r>
        <w:rPr>
          <w:rFonts w:ascii="Arial" w:hAnsi="Arial" w:cs="Arial"/>
          <w:color w:val="000000"/>
        </w:rPr>
        <w:t xml:space="preserve">hohen </w:t>
      </w:r>
      <w:r w:rsidRPr="006C3371">
        <w:rPr>
          <w:rFonts w:ascii="Arial" w:hAnsi="Arial" w:cs="Arial"/>
          <w:color w:val="000000"/>
        </w:rPr>
        <w:t>Qualitätsanforderungen</w:t>
      </w:r>
      <w:r>
        <w:rPr>
          <w:rFonts w:ascii="Arial" w:hAnsi="Arial" w:cs="Arial"/>
          <w:color w:val="000000"/>
        </w:rPr>
        <w:t xml:space="preserve"> berichtete</w:t>
      </w:r>
      <w:r w:rsidR="00DA50DB">
        <w:rPr>
          <w:rFonts w:ascii="Arial" w:hAnsi="Arial" w:cs="Arial"/>
          <w:color w:val="000000"/>
        </w:rPr>
        <w:t xml:space="preserve"> Dipl.-Ing. Marcel Meyer im Namen von </w:t>
      </w:r>
      <w:r w:rsidR="006C3371" w:rsidRPr="006C3371">
        <w:rPr>
          <w:rFonts w:ascii="Arial" w:hAnsi="Arial" w:cs="Arial"/>
          <w:color w:val="000000"/>
        </w:rPr>
        <w:t xml:space="preserve">Prof. Dr.-Ing. Wolfgang </w:t>
      </w:r>
      <w:proofErr w:type="spellStart"/>
      <w:r w:rsidR="006C3371" w:rsidRPr="006C3371">
        <w:rPr>
          <w:rFonts w:ascii="Arial" w:hAnsi="Arial" w:cs="Arial"/>
          <w:color w:val="000000"/>
        </w:rPr>
        <w:t>Nendel</w:t>
      </w:r>
      <w:proofErr w:type="spellEnd"/>
      <w:r w:rsidR="006C3371" w:rsidRPr="006C33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von der </w:t>
      </w:r>
      <w:r w:rsidR="006C3371" w:rsidRPr="006C3371">
        <w:rPr>
          <w:rFonts w:ascii="Arial" w:hAnsi="Arial" w:cs="Arial"/>
          <w:color w:val="000000"/>
        </w:rPr>
        <w:t>TU Chemnitz</w:t>
      </w:r>
      <w:r>
        <w:rPr>
          <w:rFonts w:ascii="Arial" w:hAnsi="Arial" w:cs="Arial"/>
          <w:color w:val="000000"/>
        </w:rPr>
        <w:t xml:space="preserve"> eingangs über </w:t>
      </w:r>
      <w:r w:rsidR="006C3371" w:rsidRPr="006C3371">
        <w:rPr>
          <w:rFonts w:ascii="Arial" w:hAnsi="Arial" w:cs="Arial"/>
        </w:rPr>
        <w:t xml:space="preserve">Lösungen, Maschinen, Materialien und </w:t>
      </w:r>
      <w:r>
        <w:rPr>
          <w:rFonts w:ascii="Arial" w:hAnsi="Arial" w:cs="Arial"/>
        </w:rPr>
        <w:t xml:space="preserve">den Einsatz der </w:t>
      </w:r>
      <w:r w:rsidR="006C3371" w:rsidRPr="006C3371">
        <w:rPr>
          <w:rFonts w:ascii="Arial" w:hAnsi="Arial" w:cs="Arial"/>
        </w:rPr>
        <w:t xml:space="preserve">Heißkanaltechnik beim Spritzgießen. </w:t>
      </w:r>
      <w:r>
        <w:rPr>
          <w:rFonts w:ascii="Arial" w:hAnsi="Arial" w:cs="Arial"/>
        </w:rPr>
        <w:t>W</w:t>
      </w:r>
      <w:r w:rsidR="006C3371" w:rsidRPr="006C3371">
        <w:rPr>
          <w:rFonts w:ascii="Arial" w:hAnsi="Arial" w:cs="Arial"/>
          <w:color w:val="000000"/>
        </w:rPr>
        <w:t xml:space="preserve">erkzeugbautechnische Lösungen für Spritzguss-Formteile in Mehrkomponenten-/Sonderverfahren </w:t>
      </w:r>
      <w:r>
        <w:rPr>
          <w:rFonts w:ascii="Arial" w:hAnsi="Arial" w:cs="Arial"/>
          <w:color w:val="000000"/>
        </w:rPr>
        <w:t xml:space="preserve">waren das Thema von </w:t>
      </w:r>
      <w:r w:rsidR="006C3371" w:rsidRPr="006C3371">
        <w:rPr>
          <w:rFonts w:ascii="Arial" w:hAnsi="Arial" w:cs="Arial"/>
          <w:color w:val="000000"/>
        </w:rPr>
        <w:t>Heiko Berthold</w:t>
      </w:r>
      <w:r>
        <w:rPr>
          <w:rFonts w:ascii="Arial" w:hAnsi="Arial" w:cs="Arial"/>
          <w:color w:val="000000"/>
        </w:rPr>
        <w:t xml:space="preserve">, </w:t>
      </w:r>
      <w:r w:rsidRPr="006C3371">
        <w:rPr>
          <w:rFonts w:ascii="Arial" w:hAnsi="Arial" w:cs="Arial"/>
          <w:color w:val="000000"/>
        </w:rPr>
        <w:t>Leiter E</w:t>
      </w:r>
      <w:r>
        <w:rPr>
          <w:rFonts w:ascii="Arial" w:hAnsi="Arial" w:cs="Arial"/>
          <w:color w:val="000000"/>
        </w:rPr>
        <w:t>ntwicklung/Konstruktion bei FKT</w:t>
      </w:r>
      <w:r w:rsidR="006C3371" w:rsidRPr="006C3371">
        <w:rPr>
          <w:rFonts w:ascii="Arial" w:hAnsi="Arial" w:cs="Arial"/>
          <w:color w:val="000000"/>
        </w:rPr>
        <w:t>. Wolfgang Kienzl von ENGEL AU</w:t>
      </w:r>
      <w:r>
        <w:rPr>
          <w:rFonts w:ascii="Arial" w:hAnsi="Arial" w:cs="Arial"/>
          <w:color w:val="000000"/>
        </w:rPr>
        <w:t>S</w:t>
      </w:r>
      <w:r w:rsidR="006C3371" w:rsidRPr="006C3371">
        <w:rPr>
          <w:rFonts w:ascii="Arial" w:hAnsi="Arial" w:cs="Arial"/>
          <w:color w:val="000000"/>
        </w:rPr>
        <w:t xml:space="preserve">TRIA </w:t>
      </w:r>
      <w:r>
        <w:rPr>
          <w:rFonts w:ascii="Arial" w:hAnsi="Arial" w:cs="Arial"/>
          <w:color w:val="000000"/>
        </w:rPr>
        <w:t>stellt</w:t>
      </w:r>
      <w:r w:rsidR="00DA50D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="006C3371" w:rsidRPr="006C3371">
        <w:rPr>
          <w:rFonts w:ascii="Arial" w:hAnsi="Arial" w:cs="Arial"/>
          <w:color w:val="000000"/>
        </w:rPr>
        <w:t xml:space="preserve">das </w:t>
      </w:r>
      <w:proofErr w:type="spellStart"/>
      <w:r w:rsidR="006C3371" w:rsidRPr="006C3371">
        <w:rPr>
          <w:rFonts w:ascii="Arial" w:hAnsi="Arial" w:cs="Arial"/>
          <w:color w:val="000000"/>
        </w:rPr>
        <w:t>DecoJect</w:t>
      </w:r>
      <w:proofErr w:type="spellEnd"/>
      <w:r w:rsidR="006C3371" w:rsidRPr="006C3371">
        <w:rPr>
          <w:rFonts w:ascii="Arial" w:hAnsi="Arial" w:cs="Arial"/>
          <w:color w:val="000000"/>
        </w:rPr>
        <w:t>-Verfahren</w:t>
      </w:r>
      <w:r>
        <w:rPr>
          <w:rFonts w:ascii="Arial" w:hAnsi="Arial" w:cs="Arial"/>
          <w:color w:val="000000"/>
        </w:rPr>
        <w:t xml:space="preserve"> zur </w:t>
      </w:r>
      <w:r w:rsidR="006C3371" w:rsidRPr="006C3371">
        <w:rPr>
          <w:rFonts w:ascii="Arial" w:hAnsi="Arial" w:cs="Arial"/>
          <w:color w:val="000000"/>
        </w:rPr>
        <w:t>kosteneffiziente</w:t>
      </w:r>
      <w:r>
        <w:rPr>
          <w:rFonts w:ascii="Arial" w:hAnsi="Arial" w:cs="Arial"/>
          <w:color w:val="000000"/>
        </w:rPr>
        <w:t>n</w:t>
      </w:r>
      <w:r w:rsidR="006C3371" w:rsidRPr="006C3371">
        <w:rPr>
          <w:rFonts w:ascii="Arial" w:hAnsi="Arial" w:cs="Arial"/>
          <w:color w:val="000000"/>
        </w:rPr>
        <w:t xml:space="preserve"> und flexible</w:t>
      </w:r>
      <w:r>
        <w:rPr>
          <w:rFonts w:ascii="Arial" w:hAnsi="Arial" w:cs="Arial"/>
          <w:color w:val="000000"/>
        </w:rPr>
        <w:t>n</w:t>
      </w:r>
      <w:r w:rsidR="006C3371" w:rsidRPr="006C3371">
        <w:rPr>
          <w:rFonts w:ascii="Arial" w:hAnsi="Arial" w:cs="Arial"/>
          <w:color w:val="000000"/>
        </w:rPr>
        <w:t xml:space="preserve"> Produktion hochwertiger Innenraumbauteile </w:t>
      </w:r>
      <w:r>
        <w:rPr>
          <w:rFonts w:ascii="Arial" w:hAnsi="Arial" w:cs="Arial"/>
          <w:color w:val="000000"/>
        </w:rPr>
        <w:t>vor</w:t>
      </w:r>
      <w:r w:rsidR="006C3371" w:rsidRPr="006C3371">
        <w:rPr>
          <w:rFonts w:ascii="Arial" w:hAnsi="Arial" w:cs="Arial"/>
          <w:color w:val="000000"/>
        </w:rPr>
        <w:t xml:space="preserve">. Markus Kralicek, Borealis Polyolefine, </w:t>
      </w:r>
      <w:r>
        <w:rPr>
          <w:rFonts w:ascii="Arial" w:hAnsi="Arial" w:cs="Arial"/>
          <w:color w:val="000000"/>
        </w:rPr>
        <w:t xml:space="preserve">unterstrich </w:t>
      </w:r>
      <w:r w:rsidR="006C3371" w:rsidRPr="006C3371">
        <w:rPr>
          <w:rFonts w:ascii="Arial" w:hAnsi="Arial" w:cs="Arial"/>
          <w:color w:val="000000"/>
        </w:rPr>
        <w:t>die Vorteile v</w:t>
      </w:r>
      <w:r>
        <w:rPr>
          <w:rFonts w:ascii="Arial" w:hAnsi="Arial" w:cs="Arial"/>
          <w:color w:val="000000"/>
        </w:rPr>
        <w:t>on Polypropylen als vielseitiger</w:t>
      </w:r>
      <w:r w:rsidR="006C3371" w:rsidRPr="006C3371">
        <w:rPr>
          <w:rFonts w:ascii="Arial" w:hAnsi="Arial" w:cs="Arial"/>
          <w:color w:val="000000"/>
        </w:rPr>
        <w:t xml:space="preserve"> Leichtbauwerkstoff. Stephan Berz schloss die Vortragsreihe mit dem Thema „Perfekte Oberflächen – Neue Prozesstechniken“ </w:t>
      </w:r>
      <w:r w:rsidR="006C3371" w:rsidRPr="006C3371">
        <w:rPr>
          <w:rFonts w:ascii="Arial" w:hAnsi="Arial" w:cs="Arial"/>
          <w:color w:val="000000"/>
        </w:rPr>
        <w:lastRenderedPageBreak/>
        <w:t xml:space="preserve">und leitete damit </w:t>
      </w:r>
      <w:r w:rsidR="00DA50DB">
        <w:rPr>
          <w:rFonts w:ascii="Arial" w:hAnsi="Arial" w:cs="Arial"/>
          <w:color w:val="000000"/>
        </w:rPr>
        <w:t xml:space="preserve">über </w:t>
      </w:r>
      <w:r w:rsidR="006C3371" w:rsidRPr="006C3371">
        <w:rPr>
          <w:rFonts w:ascii="Arial" w:hAnsi="Arial" w:cs="Arial"/>
          <w:color w:val="000000"/>
        </w:rPr>
        <w:t>zu den Vorführungen und dem Werksrundgang bei FKT am Nachmittag.</w:t>
      </w:r>
    </w:p>
    <w:p w:rsidR="006C3371" w:rsidRPr="006C3371" w:rsidRDefault="006C3371" w:rsidP="00203BCA">
      <w:pPr>
        <w:spacing w:before="120" w:after="0" w:line="360" w:lineRule="auto"/>
        <w:rPr>
          <w:rFonts w:ascii="Arial" w:hAnsi="Arial" w:cs="Arial"/>
          <w:b/>
          <w:color w:val="000000"/>
        </w:rPr>
      </w:pPr>
      <w:r w:rsidRPr="006C3371">
        <w:rPr>
          <w:rFonts w:ascii="Arial" w:hAnsi="Arial" w:cs="Arial"/>
          <w:b/>
          <w:color w:val="000000"/>
        </w:rPr>
        <w:t>Praxisnahe Vorführungen</w:t>
      </w:r>
    </w:p>
    <w:p w:rsidR="00203BCA" w:rsidRDefault="00342284" w:rsidP="006C3371">
      <w:p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color w:val="000000"/>
        </w:rPr>
        <w:t xml:space="preserve">Im Rahmen einer kleinen Ausstellung präsentierten </w:t>
      </w:r>
      <w:r w:rsidRPr="006C3371">
        <w:rPr>
          <w:rFonts w:ascii="Arial" w:hAnsi="Arial" w:cs="Arial"/>
          <w:color w:val="000000"/>
        </w:rPr>
        <w:t xml:space="preserve">Partnerunternehmen </w:t>
      </w:r>
      <w:r>
        <w:rPr>
          <w:rFonts w:ascii="Arial" w:hAnsi="Arial" w:cs="Arial"/>
          <w:color w:val="000000"/>
        </w:rPr>
        <w:t xml:space="preserve">dabei Wege zu hochwertigen Oberflächen </w:t>
      </w:r>
      <w:r w:rsidR="006C3371" w:rsidRPr="006C3371">
        <w:rPr>
          <w:rFonts w:ascii="Arial" w:hAnsi="Arial" w:cs="Arial"/>
          <w:color w:val="000000"/>
        </w:rPr>
        <w:t xml:space="preserve">im Bereich Spritzgießen und Heißkanaltechnik. </w:t>
      </w:r>
      <w:r>
        <w:rPr>
          <w:rFonts w:ascii="Arial" w:hAnsi="Arial" w:cs="Arial"/>
          <w:color w:val="000000"/>
        </w:rPr>
        <w:t xml:space="preserve">So zeigte </w:t>
      </w:r>
      <w:r w:rsidRPr="006C3371">
        <w:rPr>
          <w:rFonts w:ascii="Arial" w:hAnsi="Arial" w:cs="Arial"/>
          <w:color w:val="000000"/>
        </w:rPr>
        <w:t>Schneider Form</w:t>
      </w:r>
      <w:r>
        <w:rPr>
          <w:rFonts w:ascii="Arial" w:hAnsi="Arial" w:cs="Arial"/>
          <w:color w:val="000000"/>
        </w:rPr>
        <w:t>,</w:t>
      </w:r>
      <w:r w:rsidRPr="006C3371">
        <w:rPr>
          <w:rFonts w:ascii="Arial" w:hAnsi="Arial" w:cs="Arial"/>
          <w:color w:val="000000"/>
        </w:rPr>
        <w:t xml:space="preserve"> Dettingen unter Teck</w:t>
      </w:r>
      <w:r>
        <w:rPr>
          <w:rFonts w:ascii="Arial" w:hAnsi="Arial" w:cs="Arial"/>
          <w:color w:val="000000"/>
        </w:rPr>
        <w:t>,</w:t>
      </w:r>
      <w:r w:rsidRPr="006C33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die portable und daher </w:t>
      </w:r>
      <w:r w:rsidRPr="006C3371">
        <w:rPr>
          <w:rFonts w:ascii="Arial" w:hAnsi="Arial" w:cs="Arial"/>
          <w:color w:val="000000"/>
        </w:rPr>
        <w:t xml:space="preserve">vor Ort beim Kunden </w:t>
      </w:r>
      <w:r>
        <w:rPr>
          <w:rFonts w:ascii="Arial" w:hAnsi="Arial" w:cs="Arial"/>
          <w:color w:val="000000"/>
        </w:rPr>
        <w:t xml:space="preserve">einsetzbare Messeinrichtung </w:t>
      </w:r>
      <w:proofErr w:type="spellStart"/>
      <w:r w:rsidRPr="006C3371">
        <w:rPr>
          <w:rFonts w:ascii="Arial" w:hAnsi="Arial" w:cs="Arial"/>
          <w:color w:val="000000"/>
        </w:rPr>
        <w:t>OptiCheck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6C3371">
        <w:rPr>
          <w:rFonts w:ascii="Arial" w:hAnsi="Arial" w:cs="Arial"/>
          <w:color w:val="000000"/>
        </w:rPr>
        <w:t xml:space="preserve">Beim Werkzeuganlauf </w:t>
      </w:r>
      <w:r>
        <w:rPr>
          <w:rFonts w:ascii="Arial" w:hAnsi="Arial" w:cs="Arial"/>
          <w:color w:val="000000"/>
        </w:rPr>
        <w:t>erfasst das digital arbeitende System über Sensoren, die i</w:t>
      </w:r>
      <w:r w:rsidR="006C3371" w:rsidRPr="006C3371">
        <w:rPr>
          <w:rFonts w:ascii="Arial" w:hAnsi="Arial" w:cs="Arial"/>
          <w:color w:val="000000"/>
        </w:rPr>
        <w:t>n das Werkzeug integriert</w:t>
      </w:r>
      <w:r>
        <w:rPr>
          <w:rFonts w:ascii="Arial" w:hAnsi="Arial" w:cs="Arial"/>
          <w:color w:val="000000"/>
        </w:rPr>
        <w:t xml:space="preserve"> sind, </w:t>
      </w:r>
      <w:r w:rsidR="006C3371" w:rsidRPr="006C3371">
        <w:rPr>
          <w:rFonts w:ascii="Arial" w:hAnsi="Arial" w:cs="Arial"/>
          <w:color w:val="000000"/>
        </w:rPr>
        <w:t xml:space="preserve">Relativbewegungen, die </w:t>
      </w:r>
      <w:r>
        <w:rPr>
          <w:rFonts w:ascii="Arial" w:hAnsi="Arial" w:cs="Arial"/>
          <w:color w:val="000000"/>
        </w:rPr>
        <w:t xml:space="preserve">dann minimiert </w:t>
      </w:r>
      <w:r w:rsidR="006C3371" w:rsidRPr="006C3371">
        <w:rPr>
          <w:rFonts w:ascii="Arial" w:hAnsi="Arial" w:cs="Arial"/>
          <w:color w:val="000000"/>
        </w:rPr>
        <w:t>werden können.</w:t>
      </w:r>
      <w:r w:rsidR="006C3371" w:rsidRPr="006C3371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Wie Berz bestätigt, erwies sich </w:t>
      </w:r>
      <w:proofErr w:type="spellStart"/>
      <w:r w:rsidR="006C3371" w:rsidRPr="006C3371">
        <w:rPr>
          <w:rFonts w:ascii="Arial" w:eastAsia="Times New Roman" w:hAnsi="Arial" w:cs="Arial"/>
          <w:lang w:eastAsia="en-GB"/>
        </w:rPr>
        <w:t>OptiCheck</w:t>
      </w:r>
      <w:proofErr w:type="spellEnd"/>
      <w:r w:rsidR="006C3371" w:rsidRPr="006C3371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bei </w:t>
      </w:r>
      <w:proofErr w:type="spellStart"/>
      <w:r>
        <w:rPr>
          <w:rFonts w:ascii="Arial" w:eastAsia="Times New Roman" w:hAnsi="Arial" w:cs="Arial"/>
          <w:lang w:eastAsia="en-GB"/>
        </w:rPr>
        <w:t>HRSflow</w:t>
      </w:r>
      <w:proofErr w:type="spellEnd"/>
      <w:r>
        <w:rPr>
          <w:rFonts w:ascii="Arial" w:eastAsia="Times New Roman" w:hAnsi="Arial" w:cs="Arial"/>
          <w:lang w:eastAsia="en-GB"/>
        </w:rPr>
        <w:t xml:space="preserve"> als Mittel der Wahl, um </w:t>
      </w:r>
      <w:r w:rsidR="006C3371" w:rsidRPr="006C3371">
        <w:rPr>
          <w:rFonts w:ascii="Arial" w:eastAsia="Times New Roman" w:hAnsi="Arial" w:cs="Arial"/>
          <w:lang w:eastAsia="en-GB"/>
        </w:rPr>
        <w:t xml:space="preserve">die Vorteile von FLEXflow </w:t>
      </w:r>
      <w:r>
        <w:rPr>
          <w:rFonts w:ascii="Arial" w:eastAsia="Times New Roman" w:hAnsi="Arial" w:cs="Arial"/>
          <w:lang w:eastAsia="en-GB"/>
        </w:rPr>
        <w:t xml:space="preserve">zu </w:t>
      </w:r>
      <w:r w:rsidR="006C3371" w:rsidRPr="006C3371">
        <w:rPr>
          <w:rFonts w:ascii="Arial" w:eastAsia="Times New Roman" w:hAnsi="Arial" w:cs="Arial"/>
          <w:lang w:eastAsia="en-GB"/>
        </w:rPr>
        <w:t>verdeutlichen</w:t>
      </w:r>
      <w:r>
        <w:rPr>
          <w:rFonts w:ascii="Arial" w:eastAsia="Times New Roman" w:hAnsi="Arial" w:cs="Arial"/>
          <w:lang w:eastAsia="en-GB"/>
        </w:rPr>
        <w:t xml:space="preserve">. Die aktuellsten Weiterentwicklungen und die dadurch ermöglichten Vorteile dieses </w:t>
      </w:r>
      <w:proofErr w:type="spellStart"/>
      <w:r w:rsidRPr="006C3371">
        <w:rPr>
          <w:rFonts w:ascii="Arial" w:eastAsia="Times New Roman" w:hAnsi="Arial" w:cs="Arial"/>
          <w:lang w:eastAsia="en-GB"/>
        </w:rPr>
        <w:t>servogesteuerte</w:t>
      </w:r>
      <w:r>
        <w:rPr>
          <w:rFonts w:ascii="Arial" w:eastAsia="Times New Roman" w:hAnsi="Arial" w:cs="Arial"/>
          <w:lang w:eastAsia="en-GB"/>
        </w:rPr>
        <w:t>n</w:t>
      </w:r>
      <w:proofErr w:type="spellEnd"/>
      <w:r w:rsidRPr="006C3371">
        <w:rPr>
          <w:rFonts w:ascii="Arial" w:eastAsia="Times New Roman" w:hAnsi="Arial" w:cs="Arial"/>
          <w:lang w:eastAsia="en-GB"/>
        </w:rPr>
        <w:t xml:space="preserve"> Heißkanalsystem</w:t>
      </w:r>
      <w:r>
        <w:rPr>
          <w:rFonts w:ascii="Arial" w:eastAsia="Times New Roman" w:hAnsi="Arial" w:cs="Arial"/>
          <w:lang w:eastAsia="en-GB"/>
        </w:rPr>
        <w:t>s</w:t>
      </w:r>
      <w:r w:rsidRPr="006C3371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zeigte </w:t>
      </w:r>
      <w:proofErr w:type="spellStart"/>
      <w:r>
        <w:rPr>
          <w:rFonts w:ascii="Arial" w:eastAsia="Times New Roman" w:hAnsi="Arial" w:cs="Arial"/>
          <w:lang w:eastAsia="en-GB"/>
        </w:rPr>
        <w:t>HRSflow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="006C3371" w:rsidRPr="006C3371">
        <w:rPr>
          <w:rFonts w:ascii="Arial" w:eastAsia="Times New Roman" w:hAnsi="Arial" w:cs="Arial"/>
          <w:lang w:eastAsia="en-GB"/>
        </w:rPr>
        <w:t xml:space="preserve">im </w:t>
      </w:r>
      <w:r>
        <w:rPr>
          <w:rFonts w:ascii="Arial" w:eastAsia="Times New Roman" w:hAnsi="Arial" w:cs="Arial"/>
          <w:lang w:eastAsia="en-GB"/>
        </w:rPr>
        <w:t xml:space="preserve">Technikum von </w:t>
      </w:r>
      <w:r w:rsidR="006C3371" w:rsidRPr="006C3371">
        <w:rPr>
          <w:rFonts w:ascii="Arial" w:eastAsia="Times New Roman" w:hAnsi="Arial" w:cs="Arial"/>
          <w:lang w:eastAsia="en-GB"/>
        </w:rPr>
        <w:t>FKT</w:t>
      </w:r>
      <w:r>
        <w:rPr>
          <w:rFonts w:ascii="Arial" w:eastAsia="Times New Roman" w:hAnsi="Arial" w:cs="Arial"/>
          <w:lang w:eastAsia="en-GB"/>
        </w:rPr>
        <w:t xml:space="preserve"> </w:t>
      </w:r>
      <w:r w:rsidR="006C3371" w:rsidRPr="006C3371">
        <w:rPr>
          <w:rFonts w:ascii="Arial" w:eastAsia="Times New Roman" w:hAnsi="Arial" w:cs="Arial"/>
          <w:lang w:eastAsia="en-GB"/>
        </w:rPr>
        <w:t>auf einer 1100</w:t>
      </w:r>
      <w:r>
        <w:rPr>
          <w:rFonts w:ascii="Arial" w:eastAsia="Times New Roman" w:hAnsi="Arial" w:cs="Arial"/>
          <w:lang w:eastAsia="en-GB"/>
        </w:rPr>
        <w:t>-</w:t>
      </w:r>
      <w:r w:rsidR="00203BCA">
        <w:rPr>
          <w:rFonts w:ascii="Arial" w:eastAsia="Times New Roman" w:hAnsi="Arial" w:cs="Arial"/>
          <w:lang w:eastAsia="en-GB"/>
        </w:rPr>
        <w:t>t-</w:t>
      </w:r>
      <w:r w:rsidR="006C3371" w:rsidRPr="006C3371">
        <w:rPr>
          <w:rFonts w:ascii="Arial" w:eastAsia="Times New Roman" w:hAnsi="Arial" w:cs="Arial"/>
          <w:lang w:eastAsia="en-GB"/>
        </w:rPr>
        <w:t xml:space="preserve">Spritzgießmaschine </w:t>
      </w:r>
      <w:r>
        <w:rPr>
          <w:rFonts w:ascii="Arial" w:eastAsia="Times New Roman" w:hAnsi="Arial" w:cs="Arial"/>
          <w:lang w:eastAsia="en-GB"/>
        </w:rPr>
        <w:t>von ENGEL.</w:t>
      </w:r>
    </w:p>
    <w:p w:rsidR="00DA50DB" w:rsidRPr="00203BCA" w:rsidRDefault="00203BCA" w:rsidP="006C33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„Den Teilnehmern an diesem Symposium verdeutlichte die Möglichkeit, unsere Technologie live zu erleben, über welche </w:t>
      </w:r>
      <w:r w:rsidRPr="006C3371">
        <w:rPr>
          <w:rFonts w:ascii="Arial" w:hAnsi="Arial" w:cs="Arial"/>
        </w:rPr>
        <w:t xml:space="preserve">Innovationskraft </w:t>
      </w:r>
      <w:r>
        <w:rPr>
          <w:rFonts w:ascii="Arial" w:hAnsi="Arial" w:cs="Arial"/>
        </w:rPr>
        <w:t xml:space="preserve">unser Unternehmen auf der Suche nach </w:t>
      </w:r>
      <w:r w:rsidRPr="006C3371">
        <w:rPr>
          <w:rFonts w:ascii="Arial" w:hAnsi="Arial" w:cs="Arial"/>
        </w:rPr>
        <w:t>technischen Fort</w:t>
      </w:r>
      <w:r>
        <w:rPr>
          <w:rFonts w:ascii="Arial" w:hAnsi="Arial" w:cs="Arial"/>
        </w:rPr>
        <w:t xml:space="preserve">schritten verfügt“, so </w:t>
      </w:r>
      <w:r w:rsidRPr="006C3371">
        <w:rPr>
          <w:rFonts w:ascii="Arial" w:hAnsi="Arial" w:cs="Arial"/>
        </w:rPr>
        <w:t xml:space="preserve">Bernd </w:t>
      </w:r>
      <w:proofErr w:type="spellStart"/>
      <w:r w:rsidRPr="006C3371">
        <w:rPr>
          <w:rFonts w:ascii="Arial" w:hAnsi="Arial" w:cs="Arial"/>
        </w:rPr>
        <w:t>Hilneder</w:t>
      </w:r>
      <w:proofErr w:type="spellEnd"/>
      <w:r>
        <w:rPr>
          <w:rFonts w:ascii="Arial" w:hAnsi="Arial" w:cs="Arial"/>
        </w:rPr>
        <w:t xml:space="preserve">, Vertriebsingenieur bei </w:t>
      </w:r>
      <w:proofErr w:type="spellStart"/>
      <w:r w:rsidRPr="006C3371">
        <w:rPr>
          <w:rFonts w:ascii="Arial" w:hAnsi="Arial" w:cs="Arial"/>
        </w:rPr>
        <w:t>HRSflow</w:t>
      </w:r>
      <w:proofErr w:type="spellEnd"/>
      <w:r>
        <w:rPr>
          <w:rFonts w:ascii="Arial" w:hAnsi="Arial" w:cs="Arial"/>
        </w:rPr>
        <w:t xml:space="preserve">. Er unterstreicht dabei, dass besonders auch die </w:t>
      </w:r>
      <w:r>
        <w:rPr>
          <w:rFonts w:ascii="Arial" w:eastAsia="Times New Roman" w:hAnsi="Arial" w:cs="Arial"/>
          <w:lang w:eastAsia="en-GB"/>
        </w:rPr>
        <w:t xml:space="preserve">Experten </w:t>
      </w:r>
      <w:r w:rsidRPr="006C3371">
        <w:rPr>
          <w:rFonts w:ascii="Arial" w:eastAsia="Times New Roman" w:hAnsi="Arial" w:cs="Arial"/>
          <w:lang w:eastAsia="en-GB"/>
        </w:rPr>
        <w:t xml:space="preserve">von Borealis und ENGEL </w:t>
      </w:r>
      <w:r>
        <w:rPr>
          <w:rFonts w:ascii="Arial" w:eastAsia="Times New Roman" w:hAnsi="Arial" w:cs="Arial"/>
          <w:lang w:eastAsia="en-GB"/>
        </w:rPr>
        <w:t xml:space="preserve">in ihren Vorträgen </w:t>
      </w:r>
      <w:r>
        <w:rPr>
          <w:rFonts w:ascii="Arial" w:hAnsi="Arial" w:cs="Arial"/>
        </w:rPr>
        <w:t xml:space="preserve">die vielfältigen Vorteile von </w:t>
      </w:r>
      <w:proofErr w:type="spellStart"/>
      <w:r>
        <w:rPr>
          <w:rFonts w:ascii="Arial" w:hAnsi="Arial" w:cs="Arial"/>
        </w:rPr>
        <w:t>FLEXflow</w:t>
      </w:r>
      <w:proofErr w:type="spellEnd"/>
      <w:r>
        <w:rPr>
          <w:rFonts w:ascii="Arial" w:hAnsi="Arial" w:cs="Arial"/>
        </w:rPr>
        <w:t xml:space="preserve"> bestätigt haben.</w:t>
      </w:r>
    </w:p>
    <w:p w:rsidR="00DA50DB" w:rsidRPr="006C3371" w:rsidRDefault="00DA50DB" w:rsidP="006C3371">
      <w:p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Den Abschluss des Symposium</w:t>
      </w:r>
      <w:r w:rsidR="00203BCA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 bildete eine Zusammenfassung der Tagesereignisse</w:t>
      </w:r>
      <w:r w:rsidR="00203BCA">
        <w:rPr>
          <w:rFonts w:ascii="Arial" w:eastAsia="Times New Roman" w:hAnsi="Arial" w:cs="Arial"/>
          <w:lang w:eastAsia="en-GB"/>
        </w:rPr>
        <w:t>. Die Teilnehmer nutzten hierbei mit offensichtlich großem Interesse die Möglichkeit, Fragen zu stellen.</w:t>
      </w:r>
      <w:r>
        <w:rPr>
          <w:rFonts w:ascii="Arial" w:eastAsia="Times New Roman" w:hAnsi="Arial" w:cs="Arial"/>
          <w:lang w:eastAsia="en-GB"/>
        </w:rPr>
        <w:t xml:space="preserve"> </w:t>
      </w:r>
      <w:r w:rsidR="00203BCA">
        <w:rPr>
          <w:rFonts w:ascii="Arial" w:eastAsia="Times New Roman" w:hAnsi="Arial" w:cs="Arial"/>
          <w:lang w:eastAsia="en-GB"/>
        </w:rPr>
        <w:t xml:space="preserve">Beim anschließenden „After-Symposium-Networking“ im Partyzelt fand die Veranstaltung </w:t>
      </w:r>
      <w:r>
        <w:rPr>
          <w:rFonts w:ascii="Arial" w:eastAsia="Times New Roman" w:hAnsi="Arial" w:cs="Arial"/>
          <w:lang w:eastAsia="en-GB"/>
        </w:rPr>
        <w:t>bei heimischem Bier und Thüringer Spezialitäten vom Grill</w:t>
      </w:r>
      <w:r w:rsidR="00203BCA">
        <w:rPr>
          <w:rFonts w:ascii="Arial" w:eastAsia="Times New Roman" w:hAnsi="Arial" w:cs="Arial"/>
          <w:lang w:eastAsia="en-GB"/>
        </w:rPr>
        <w:t xml:space="preserve"> ihren Ausklang</w:t>
      </w:r>
      <w:r>
        <w:rPr>
          <w:rFonts w:ascii="Arial" w:eastAsia="Times New Roman" w:hAnsi="Arial" w:cs="Arial"/>
          <w:lang w:eastAsia="en-GB"/>
        </w:rPr>
        <w:t>.</w:t>
      </w:r>
    </w:p>
    <w:p w:rsidR="00210B85" w:rsidRPr="006C3371" w:rsidRDefault="00210B85" w:rsidP="006C3371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:rsidR="00F314C7" w:rsidRPr="00471BF6" w:rsidRDefault="00F314C7" w:rsidP="00F314C7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71BF6">
        <w:rPr>
          <w:rFonts w:ascii="Arial" w:eastAsia="Times New Roman" w:hAnsi="Arial"/>
          <w:b/>
          <w:sz w:val="20"/>
          <w:szCs w:val="20"/>
          <w:lang w:eastAsia="en-GB"/>
        </w:rPr>
        <w:t>Über HRSflow</w:t>
      </w:r>
    </w:p>
    <w:p w:rsidR="00F314C7" w:rsidRPr="00471BF6" w:rsidRDefault="00F314C7" w:rsidP="00F314C7">
      <w:pPr>
        <w:spacing w:after="0" w:line="260" w:lineRule="exact"/>
        <w:rPr>
          <w:rFonts w:ascii="Arial" w:eastAsia="Times New Roman" w:hAnsi="Arial"/>
          <w:sz w:val="20"/>
          <w:szCs w:val="20"/>
          <w:lang w:eastAsia="en-GB"/>
        </w:rPr>
      </w:pPr>
      <w:r w:rsidRPr="00471BF6">
        <w:rPr>
          <w:rFonts w:ascii="Arial" w:eastAsia="Times New Roman" w:hAnsi="Arial"/>
          <w:sz w:val="20"/>
          <w:szCs w:val="20"/>
          <w:lang w:eastAsia="en-GB"/>
        </w:rPr>
        <w:t xml:space="preserve">HRSflow (www.hrsflow.com) ist ein Geschäftsbereich der </w:t>
      </w:r>
      <w:r w:rsidRPr="00471BF6">
        <w:rPr>
          <w:rFonts w:ascii="Arial" w:eastAsia="Times New Roman" w:hAnsi="Arial" w:cs="Arial"/>
          <w:sz w:val="20"/>
          <w:szCs w:val="20"/>
          <w:lang w:eastAsia="en-GB"/>
        </w:rPr>
        <w:t>INglass S.p.A.</w:t>
      </w:r>
      <w:r w:rsidRPr="00471BF6">
        <w:rPr>
          <w:rFonts w:ascii="Arial" w:eastAsia="Times New Roman" w:hAnsi="Arial"/>
          <w:sz w:val="20"/>
          <w:szCs w:val="20"/>
          <w:lang w:eastAsia="en-GB"/>
        </w:rPr>
        <w:t xml:space="preserve"> (www.inglass.it) mit Sitz in San Polo di Piave/Italien, spezialisiert auf die Entwicklung und die Produktion anspruchsvoller und innovativer Heißkanalsysteme für die Spritzgießindustrie. Die Unternehmensgruppe beschäftigt </w:t>
      </w:r>
      <w:r w:rsidR="00A96131" w:rsidRPr="00471BF6">
        <w:rPr>
          <w:rFonts w:ascii="Arial" w:eastAsia="Times New Roman" w:hAnsi="Arial"/>
          <w:sz w:val="20"/>
          <w:szCs w:val="20"/>
          <w:lang w:eastAsia="en-GB"/>
        </w:rPr>
        <w:t>mehr als</w:t>
      </w:r>
      <w:r w:rsidRPr="00471BF6">
        <w:rPr>
          <w:rFonts w:ascii="Arial" w:eastAsia="Times New Roman" w:hAnsi="Arial"/>
          <w:sz w:val="20"/>
          <w:szCs w:val="20"/>
          <w:lang w:eastAsia="en-GB"/>
        </w:rPr>
        <w:t xml:space="preserve"> 1.100 Mitarbeiter und ist weltweit in allen wichtigen Märkten präsent. HRSflow produziert Heißkanalsysteme im europäischen Headquarters San Polo di Piave/Italien, in Asien im Werk Hangzhou/China sowie im Werk Byron Ce</w:t>
      </w:r>
      <w:r w:rsidR="006C3371">
        <w:rPr>
          <w:rFonts w:ascii="Arial" w:eastAsia="Times New Roman" w:hAnsi="Arial"/>
          <w:sz w:val="20"/>
          <w:szCs w:val="20"/>
          <w:lang w:eastAsia="en-GB"/>
        </w:rPr>
        <w:t>nter nahe Grand Rapids, MI/USA.</w:t>
      </w:r>
    </w:p>
    <w:p w:rsidR="00F314C7" w:rsidRDefault="00F314C7" w:rsidP="00F314C7">
      <w:pPr>
        <w:spacing w:after="0" w:line="260" w:lineRule="exact"/>
        <w:rPr>
          <w:rFonts w:ascii="Arial" w:eastAsia="Times New Roman" w:hAnsi="Arial"/>
          <w:sz w:val="20"/>
          <w:szCs w:val="20"/>
          <w:lang w:eastAsia="en-GB"/>
        </w:rPr>
      </w:pPr>
    </w:p>
    <w:p w:rsidR="006C3371" w:rsidRDefault="006C3371" w:rsidP="006C3371">
      <w:pPr>
        <w:spacing w:after="0" w:line="260" w:lineRule="exact"/>
        <w:rPr>
          <w:rFonts w:ascii="Arial" w:eastAsia="Times New Roman" w:hAnsi="Arial"/>
          <w:b/>
          <w:sz w:val="20"/>
          <w:szCs w:val="20"/>
          <w:lang w:eastAsia="en-GB"/>
        </w:rPr>
      </w:pPr>
      <w:r w:rsidRPr="006C3371">
        <w:rPr>
          <w:rFonts w:ascii="Arial" w:eastAsia="Times New Roman" w:hAnsi="Arial"/>
          <w:b/>
          <w:sz w:val="20"/>
          <w:szCs w:val="20"/>
          <w:lang w:eastAsia="en-GB"/>
        </w:rPr>
        <w:t>Über FKT</w:t>
      </w:r>
    </w:p>
    <w:p w:rsidR="006C3371" w:rsidRDefault="006C3371" w:rsidP="00F314C7">
      <w:pPr>
        <w:spacing w:after="0" w:line="260" w:lineRule="exact"/>
        <w:rPr>
          <w:rFonts w:ascii="Arial" w:eastAsia="Times New Roman" w:hAnsi="Arial"/>
          <w:sz w:val="20"/>
          <w:szCs w:val="20"/>
          <w:lang w:eastAsia="en-GB"/>
        </w:rPr>
      </w:pPr>
      <w:r w:rsidRPr="006C3371">
        <w:rPr>
          <w:rFonts w:ascii="Arial" w:eastAsia="Times New Roman" w:hAnsi="Arial"/>
          <w:sz w:val="20"/>
          <w:szCs w:val="20"/>
          <w:lang w:eastAsia="en-GB"/>
        </w:rPr>
        <w:t xml:space="preserve">FKT </w:t>
      </w:r>
      <w:r>
        <w:rPr>
          <w:rFonts w:ascii="Arial" w:eastAsia="Times New Roman" w:hAnsi="Arial"/>
          <w:sz w:val="20"/>
          <w:szCs w:val="20"/>
          <w:lang w:eastAsia="en-GB"/>
        </w:rPr>
        <w:t>(</w:t>
      </w:r>
      <w:r w:rsidRPr="006C3371">
        <w:rPr>
          <w:rFonts w:ascii="Arial" w:eastAsia="Times New Roman" w:hAnsi="Arial"/>
          <w:sz w:val="20"/>
          <w:szCs w:val="20"/>
          <w:lang w:eastAsia="en-GB"/>
        </w:rPr>
        <w:t>www.fkttriptis.de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) </w:t>
      </w:r>
      <w:r w:rsidRPr="006C3371">
        <w:rPr>
          <w:rFonts w:ascii="Arial" w:eastAsia="Times New Roman" w:hAnsi="Arial"/>
          <w:sz w:val="20"/>
          <w:szCs w:val="20"/>
          <w:lang w:eastAsia="en-GB"/>
        </w:rPr>
        <w:t>betreibt in seinem Kerngeschäft einen klassischen Formenbau, der unter dem Geschäftsziel "Realisierung komplexer Formenprojekte" um vor- und nachgelagerte Dienstleistungen aus dem Bereich Kunststofftechnik ergänzt wird.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6C3371">
        <w:rPr>
          <w:rFonts w:ascii="Arial" w:eastAsia="Times New Roman" w:hAnsi="Arial"/>
          <w:sz w:val="20"/>
          <w:szCs w:val="20"/>
          <w:lang w:eastAsia="en-GB"/>
        </w:rPr>
        <w:t xml:space="preserve">Mit dem Strukturwandel von der technologisch gegliederten Fertigung zu einer komplexen Denkweise im Formenbau </w:t>
      </w:r>
      <w:r>
        <w:rPr>
          <w:rFonts w:ascii="Arial" w:eastAsia="Times New Roman" w:hAnsi="Arial"/>
          <w:sz w:val="20"/>
          <w:szCs w:val="20"/>
          <w:lang w:eastAsia="en-GB"/>
        </w:rPr>
        <w:t>hat FKT</w:t>
      </w:r>
      <w:r w:rsidRPr="006C3371">
        <w:rPr>
          <w:rFonts w:ascii="Arial" w:eastAsia="Times New Roman" w:hAnsi="Arial"/>
          <w:sz w:val="20"/>
          <w:szCs w:val="20"/>
          <w:lang w:eastAsia="en-GB"/>
        </w:rPr>
        <w:t xml:space="preserve"> den Aufbau in produktionstechnisch und wirtschaftlich selbständig handelnde Fertigungsbereiche vollzogen.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6C3371">
        <w:rPr>
          <w:rFonts w:ascii="Arial" w:eastAsia="Times New Roman" w:hAnsi="Arial"/>
          <w:sz w:val="20"/>
          <w:szCs w:val="20"/>
          <w:lang w:eastAsia="en-GB"/>
        </w:rPr>
        <w:t xml:space="preserve">Eine hochmoderne Ausstattung mit Maschinen und Anlagen und die universelle Qualifikation flexibler Mitarbeiter </w:t>
      </w:r>
      <w:r w:rsidR="00342284">
        <w:rPr>
          <w:rFonts w:ascii="Arial" w:eastAsia="Times New Roman" w:hAnsi="Arial"/>
          <w:sz w:val="20"/>
          <w:szCs w:val="20"/>
          <w:lang w:eastAsia="en-GB"/>
        </w:rPr>
        <w:t>sichern</w:t>
      </w:r>
      <w:r w:rsidRPr="006C3371">
        <w:rPr>
          <w:rFonts w:ascii="Arial" w:eastAsia="Times New Roman" w:hAnsi="Arial"/>
          <w:sz w:val="20"/>
          <w:szCs w:val="20"/>
          <w:lang w:eastAsia="en-GB"/>
        </w:rPr>
        <w:t xml:space="preserve"> kürzeste Durchlaufzeiten und die Erfüllung hoher Qualitätsansprüche.</w:t>
      </w:r>
    </w:p>
    <w:p w:rsidR="00342284" w:rsidRPr="00471BF6" w:rsidRDefault="00342284" w:rsidP="00F314C7">
      <w:pPr>
        <w:spacing w:after="0" w:line="260" w:lineRule="exact"/>
        <w:rPr>
          <w:rFonts w:ascii="Arial" w:eastAsia="Times New Roman" w:hAnsi="Arial"/>
          <w:sz w:val="20"/>
          <w:szCs w:val="20"/>
          <w:lang w:eastAsia="en-GB"/>
        </w:rPr>
      </w:pPr>
    </w:p>
    <w:p w:rsidR="00F314C7" w:rsidRPr="00471BF6" w:rsidRDefault="00F314C7" w:rsidP="00F314C7">
      <w:pPr>
        <w:spacing w:after="0" w:line="360" w:lineRule="auto"/>
        <w:jc w:val="center"/>
        <w:rPr>
          <w:rFonts w:ascii="Arial" w:eastAsia="Times New Roman" w:hAnsi="Arial"/>
          <w:lang w:eastAsia="en-GB"/>
        </w:rPr>
      </w:pPr>
      <w:r w:rsidRPr="00471BF6">
        <w:rPr>
          <w:rFonts w:ascii="Arial" w:eastAsia="Times New Roman" w:hAnsi="Arial"/>
          <w:lang w:eastAsia="en-GB"/>
        </w:rPr>
        <w:t>______________</w:t>
      </w:r>
    </w:p>
    <w:p w:rsidR="00F314C7" w:rsidRPr="00471BF6" w:rsidRDefault="00342284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GB"/>
        </w:rPr>
        <w:br w:type="page"/>
      </w:r>
      <w:r w:rsidR="00F314C7" w:rsidRPr="00471BF6">
        <w:rPr>
          <w:rFonts w:ascii="Arial" w:eastAsia="Times New Roman" w:hAnsi="Arial" w:cs="Arial"/>
          <w:sz w:val="20"/>
          <w:szCs w:val="20"/>
          <w:u w:val="single"/>
          <w:lang w:eastAsia="en-GB"/>
        </w:rPr>
        <w:lastRenderedPageBreak/>
        <w:t>Kontakt und weitere Informationen</w:t>
      </w:r>
    </w:p>
    <w:p w:rsidR="00F314C7" w:rsidRPr="00471BF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1BF6">
        <w:rPr>
          <w:rFonts w:ascii="Arial" w:eastAsia="Times New Roman" w:hAnsi="Arial" w:cs="Arial"/>
          <w:sz w:val="20"/>
          <w:szCs w:val="20"/>
          <w:lang w:eastAsia="en-GB"/>
        </w:rPr>
        <w:t>Grit Feistkorn, Automotive Marketing Manager</w:t>
      </w:r>
    </w:p>
    <w:p w:rsidR="00F314C7" w:rsidRPr="00471BF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1BF6">
        <w:rPr>
          <w:rFonts w:ascii="Arial" w:eastAsia="Times New Roman" w:hAnsi="Arial" w:cs="Arial"/>
          <w:sz w:val="20"/>
          <w:szCs w:val="20"/>
          <w:lang w:eastAsia="en-GB"/>
        </w:rPr>
        <w:t>Tel.: +49 160 7407058, E-Mail: grit.feistkorn@hrsflow.com</w:t>
      </w:r>
    </w:p>
    <w:p w:rsidR="00F314C7" w:rsidRPr="00471BF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AR" w:eastAsia="en-GB"/>
        </w:rPr>
      </w:pPr>
      <w:r w:rsidRPr="00471BF6">
        <w:rPr>
          <w:rFonts w:ascii="Arial" w:eastAsia="Times New Roman" w:hAnsi="Arial" w:cs="Arial"/>
          <w:b/>
          <w:sz w:val="20"/>
          <w:szCs w:val="20"/>
          <w:lang w:val="es-AR" w:eastAsia="en-GB"/>
        </w:rPr>
        <w:t>HRSflow</w:t>
      </w:r>
      <w:r w:rsidRPr="00471BF6">
        <w:rPr>
          <w:rFonts w:ascii="Arial" w:eastAsia="Times New Roman" w:hAnsi="Arial" w:cs="Arial"/>
          <w:sz w:val="20"/>
          <w:szCs w:val="20"/>
          <w:lang w:val="es-AR" w:eastAsia="en-GB"/>
        </w:rPr>
        <w:t>, Via Piave 4, 31020 San Polo di Piave (TV), Italien</w:t>
      </w:r>
    </w:p>
    <w:p w:rsidR="00F314C7" w:rsidRPr="00471BF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1BF6">
        <w:rPr>
          <w:rFonts w:ascii="Arial" w:eastAsia="Times New Roman" w:hAnsi="Arial" w:cs="Arial"/>
          <w:sz w:val="20"/>
          <w:szCs w:val="20"/>
          <w:lang w:eastAsia="en-GB"/>
        </w:rPr>
        <w:t>Tel.: +39 0422 750 111, E-Mail: info@hrsflow.com, www</w:t>
      </w:r>
      <w:r w:rsidR="006C3371">
        <w:rPr>
          <w:rFonts w:ascii="Arial" w:eastAsia="Times New Roman" w:hAnsi="Arial" w:cs="Arial"/>
          <w:sz w:val="20"/>
          <w:szCs w:val="20"/>
          <w:lang w:eastAsia="en-GB"/>
        </w:rPr>
        <w:t>.hrsflow.com</w:t>
      </w:r>
    </w:p>
    <w:p w:rsidR="006C3371" w:rsidRDefault="006C3371" w:rsidP="00F314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C3371" w:rsidRPr="0030491C" w:rsidRDefault="006C3371" w:rsidP="006C3371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en-GB"/>
        </w:rPr>
      </w:pPr>
      <w:r w:rsidRPr="0030491C">
        <w:rPr>
          <w:rFonts w:ascii="Arial" w:eastAsia="Times New Roman" w:hAnsi="Arial" w:cs="Arial"/>
          <w:sz w:val="20"/>
          <w:szCs w:val="24"/>
          <w:u w:val="single"/>
          <w:lang w:eastAsia="en-GB"/>
        </w:rPr>
        <w:t>Heiko Triemer, Leiter Vertrieb/Marketing</w:t>
      </w:r>
    </w:p>
    <w:p w:rsidR="006C3371" w:rsidRDefault="006C3371" w:rsidP="006C337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6C3371">
        <w:rPr>
          <w:rFonts w:ascii="Arial" w:eastAsia="Times New Roman" w:hAnsi="Arial" w:cs="Arial"/>
          <w:sz w:val="20"/>
          <w:szCs w:val="24"/>
          <w:lang w:eastAsia="en-GB"/>
        </w:rPr>
        <w:t>+49 36482</w:t>
      </w:r>
      <w:r>
        <w:rPr>
          <w:rFonts w:ascii="Arial" w:eastAsia="Times New Roman" w:hAnsi="Arial" w:cs="Arial"/>
          <w:sz w:val="20"/>
          <w:szCs w:val="24"/>
          <w:lang w:eastAsia="en-GB"/>
        </w:rPr>
        <w:t xml:space="preserve"> 87-220, E-Mail: </w:t>
      </w:r>
      <w:r w:rsidRPr="006C3371">
        <w:rPr>
          <w:rFonts w:ascii="Arial" w:eastAsia="Times New Roman" w:hAnsi="Arial" w:cs="Arial"/>
          <w:sz w:val="20"/>
          <w:szCs w:val="24"/>
          <w:lang w:eastAsia="en-GB"/>
        </w:rPr>
        <w:t>heiko.triemer@fkt-triptis.de</w:t>
      </w:r>
    </w:p>
    <w:p w:rsidR="006C3371" w:rsidRPr="00203BCA" w:rsidRDefault="006C3371" w:rsidP="006C3371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en-GB"/>
        </w:rPr>
      </w:pPr>
      <w:r w:rsidRPr="00514924">
        <w:rPr>
          <w:rFonts w:ascii="Arial" w:eastAsia="Times New Roman" w:hAnsi="Arial" w:cs="Arial"/>
          <w:b/>
          <w:sz w:val="20"/>
          <w:szCs w:val="24"/>
          <w:lang w:eastAsia="en-GB"/>
        </w:rPr>
        <w:t>FKT Formenbau und Kunststofftechnik GmbH</w:t>
      </w:r>
      <w:r w:rsidR="00514924">
        <w:rPr>
          <w:rFonts w:ascii="Arial" w:eastAsia="Times New Roman" w:hAnsi="Arial" w:cs="Arial"/>
          <w:sz w:val="20"/>
          <w:szCs w:val="24"/>
          <w:lang w:eastAsia="en-GB"/>
        </w:rPr>
        <w:t>,</w:t>
      </w:r>
      <w:r>
        <w:rPr>
          <w:rFonts w:ascii="Arial" w:eastAsia="Times New Roman" w:hAnsi="Arial" w:cs="Arial"/>
          <w:sz w:val="20"/>
          <w:szCs w:val="24"/>
          <w:lang w:eastAsia="en-GB"/>
        </w:rPr>
        <w:t xml:space="preserve"> </w:t>
      </w:r>
      <w:r w:rsidR="00203BCA">
        <w:rPr>
          <w:rFonts w:ascii="Arial" w:eastAsia="Times New Roman" w:hAnsi="Arial" w:cs="Arial"/>
          <w:sz w:val="20"/>
          <w:szCs w:val="24"/>
          <w:lang w:eastAsia="en-GB"/>
        </w:rPr>
        <w:t xml:space="preserve">Jahnstr. </w:t>
      </w:r>
      <w:r w:rsidR="00203BCA" w:rsidRPr="00203BCA">
        <w:rPr>
          <w:rFonts w:ascii="Arial" w:eastAsia="Times New Roman" w:hAnsi="Arial" w:cs="Arial"/>
          <w:sz w:val="20"/>
          <w:szCs w:val="24"/>
          <w:lang w:val="en-US" w:eastAsia="en-GB"/>
        </w:rPr>
        <w:t xml:space="preserve">2, 07819 </w:t>
      </w:r>
      <w:proofErr w:type="spellStart"/>
      <w:r w:rsidR="00203BCA" w:rsidRPr="00203BCA">
        <w:rPr>
          <w:rFonts w:ascii="Arial" w:eastAsia="Times New Roman" w:hAnsi="Arial" w:cs="Arial"/>
          <w:sz w:val="20"/>
          <w:szCs w:val="24"/>
          <w:lang w:val="en-US" w:eastAsia="en-GB"/>
        </w:rPr>
        <w:t>Triptis</w:t>
      </w:r>
      <w:proofErr w:type="spellEnd"/>
    </w:p>
    <w:p w:rsidR="006C3371" w:rsidRPr="00B67CCD" w:rsidRDefault="00BD3188" w:rsidP="006C337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B67CCD">
        <w:rPr>
          <w:rFonts w:ascii="Arial" w:eastAsia="Times New Roman" w:hAnsi="Arial" w:cs="Arial"/>
          <w:sz w:val="20"/>
          <w:szCs w:val="24"/>
          <w:lang w:eastAsia="en-GB"/>
        </w:rPr>
        <w:t>Tel.: +49 36482 87-0, Fax: 87-1</w:t>
      </w:r>
      <w:r w:rsidR="006C3371" w:rsidRPr="00B67CCD">
        <w:rPr>
          <w:rFonts w:ascii="Arial" w:eastAsia="Times New Roman" w:hAnsi="Arial" w:cs="Arial"/>
          <w:sz w:val="20"/>
          <w:szCs w:val="24"/>
          <w:lang w:eastAsia="en-GB"/>
        </w:rPr>
        <w:t xml:space="preserve">88, E-Mail: </w:t>
      </w:r>
      <w:r w:rsidR="00203BCA" w:rsidRPr="00B67CCD">
        <w:rPr>
          <w:rFonts w:ascii="Arial" w:eastAsia="Times New Roman" w:hAnsi="Arial" w:cs="Arial"/>
          <w:sz w:val="20"/>
          <w:szCs w:val="24"/>
          <w:lang w:eastAsia="en-GB"/>
        </w:rPr>
        <w:t>fkt@fkt-triptis.de, www.fkttriptis.de</w:t>
      </w:r>
    </w:p>
    <w:p w:rsidR="006C3371" w:rsidRPr="00B67CCD" w:rsidRDefault="006C3371" w:rsidP="00F314C7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en-GB"/>
        </w:rPr>
      </w:pPr>
    </w:p>
    <w:p w:rsidR="00F314C7" w:rsidRPr="00471BF6" w:rsidRDefault="00F314C7" w:rsidP="00F314C7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en-GB"/>
        </w:rPr>
      </w:pPr>
      <w:r w:rsidRPr="00471BF6">
        <w:rPr>
          <w:rFonts w:ascii="Arial" w:eastAsia="Times New Roman" w:hAnsi="Arial" w:cs="Arial"/>
          <w:sz w:val="20"/>
          <w:szCs w:val="24"/>
          <w:u w:val="single"/>
          <w:lang w:eastAsia="en-GB"/>
        </w:rPr>
        <w:t>Redaktione</w:t>
      </w:r>
      <w:r w:rsidR="00B67CCD">
        <w:rPr>
          <w:rFonts w:ascii="Arial" w:eastAsia="Times New Roman" w:hAnsi="Arial" w:cs="Arial"/>
          <w:sz w:val="20"/>
          <w:szCs w:val="24"/>
          <w:u w:val="single"/>
          <w:lang w:eastAsia="en-GB"/>
        </w:rPr>
        <w:t>ller Kontakt und Belegexemplare</w:t>
      </w:r>
      <w:bookmarkStart w:id="0" w:name="_GoBack"/>
      <w:bookmarkEnd w:id="0"/>
    </w:p>
    <w:p w:rsidR="00F314C7" w:rsidRPr="00471BF6" w:rsidRDefault="006C3371" w:rsidP="00F314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BD3188">
        <w:rPr>
          <w:rFonts w:ascii="Arial" w:eastAsia="Times New Roman" w:hAnsi="Arial" w:cs="Arial"/>
          <w:sz w:val="20"/>
          <w:szCs w:val="24"/>
          <w:lang w:eastAsia="en-GB"/>
        </w:rPr>
        <w:t>Georg Sposny</w:t>
      </w:r>
      <w:r w:rsidR="00F314C7" w:rsidRPr="00BD3188">
        <w:rPr>
          <w:rFonts w:ascii="Arial" w:eastAsia="Times New Roman" w:hAnsi="Arial" w:cs="Arial"/>
          <w:sz w:val="20"/>
          <w:szCs w:val="24"/>
          <w:lang w:eastAsia="en-GB"/>
        </w:rPr>
        <w:t xml:space="preserve">, Konsens PR GmbH &amp; Co. </w:t>
      </w:r>
      <w:r w:rsidR="00F314C7" w:rsidRPr="00471BF6">
        <w:rPr>
          <w:rFonts w:ascii="Arial" w:eastAsia="Times New Roman" w:hAnsi="Arial" w:cs="Arial"/>
          <w:sz w:val="20"/>
          <w:szCs w:val="24"/>
          <w:lang w:eastAsia="en-GB"/>
        </w:rPr>
        <w:t xml:space="preserve">KG, </w:t>
      </w:r>
    </w:p>
    <w:p w:rsidR="00F314C7" w:rsidRPr="00471BF6" w:rsidRDefault="006C3371" w:rsidP="00F314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4"/>
          <w:lang w:eastAsia="en-GB"/>
        </w:rPr>
        <w:t>Hans-</w:t>
      </w:r>
      <w:proofErr w:type="spellStart"/>
      <w:r>
        <w:rPr>
          <w:rFonts w:ascii="Arial" w:eastAsia="Times New Roman" w:hAnsi="Arial" w:cs="Arial"/>
          <w:sz w:val="20"/>
          <w:szCs w:val="24"/>
          <w:lang w:eastAsia="en-GB"/>
        </w:rPr>
        <w:t>Kudlich</w:t>
      </w:r>
      <w:proofErr w:type="spellEnd"/>
      <w:r>
        <w:rPr>
          <w:rFonts w:ascii="Arial" w:eastAsia="Times New Roman" w:hAnsi="Arial" w:cs="Arial"/>
          <w:sz w:val="20"/>
          <w:szCs w:val="24"/>
          <w:lang w:eastAsia="en-GB"/>
        </w:rPr>
        <w:t xml:space="preserve">-Straße 25, </w:t>
      </w:r>
      <w:r w:rsidR="00203BCA">
        <w:rPr>
          <w:rFonts w:ascii="Arial" w:eastAsia="Times New Roman" w:hAnsi="Arial" w:cs="Arial"/>
          <w:sz w:val="20"/>
          <w:szCs w:val="24"/>
          <w:lang w:eastAsia="en-GB"/>
        </w:rPr>
        <w:t>D-64823 Groß-Umstadt</w:t>
      </w:r>
    </w:p>
    <w:p w:rsidR="00F314C7" w:rsidRPr="00471BF6" w:rsidRDefault="006C3371" w:rsidP="00F31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Tel.: +49 6078 9363-15, Fax: -20, </w:t>
      </w:r>
      <w:r w:rsidR="00F314C7" w:rsidRPr="00471BF6">
        <w:rPr>
          <w:rFonts w:ascii="Arial" w:eastAsia="Times New Roman" w:hAnsi="Arial" w:cs="Arial"/>
          <w:sz w:val="20"/>
          <w:szCs w:val="20"/>
          <w:lang w:eastAsia="en-GB"/>
        </w:rPr>
        <w:t xml:space="preserve">E-Mail: </w:t>
      </w:r>
      <w:r w:rsidR="00203BCA" w:rsidRPr="00203BCA">
        <w:rPr>
          <w:rFonts w:ascii="Arial" w:eastAsia="Times New Roman" w:hAnsi="Arial" w:cs="Arial"/>
          <w:sz w:val="20"/>
          <w:szCs w:val="20"/>
          <w:lang w:eastAsia="en-GB"/>
        </w:rPr>
        <w:t>georg.sposny@konsens.de</w:t>
      </w:r>
      <w:r w:rsidR="00203BC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203BCA" w:rsidRPr="00471BF6">
        <w:rPr>
          <w:rFonts w:ascii="Arial" w:eastAsia="Times New Roman" w:hAnsi="Arial" w:cs="Arial"/>
          <w:sz w:val="20"/>
          <w:szCs w:val="24"/>
          <w:lang w:eastAsia="en-GB"/>
        </w:rPr>
        <w:t>www.konsens.de</w:t>
      </w:r>
    </w:p>
    <w:p w:rsidR="00F314C7" w:rsidRPr="00471BF6" w:rsidRDefault="00F314C7" w:rsidP="00F314C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314C7" w:rsidRPr="00471BF6" w:rsidRDefault="00F314C7" w:rsidP="00F314C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314C7" w:rsidRPr="00471BF6" w:rsidRDefault="00F314C7" w:rsidP="00F314C7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i/>
          <w:lang w:eastAsia="en-GB"/>
        </w:rPr>
      </w:pPr>
      <w:r w:rsidRPr="00471BF6">
        <w:rPr>
          <w:rFonts w:ascii="Arial" w:eastAsia="Times New Roman" w:hAnsi="Arial" w:cs="Arial"/>
          <w:i/>
          <w:lang w:eastAsia="en-GB"/>
        </w:rPr>
        <w:t>Liebe Kolleginnen und Kollegen,</w:t>
      </w:r>
    </w:p>
    <w:p w:rsidR="00F314C7" w:rsidRPr="00471BF6" w:rsidRDefault="00F314C7" w:rsidP="00F314C7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i/>
          <w:lang w:eastAsia="en-GB"/>
        </w:rPr>
      </w:pPr>
      <w:r w:rsidRPr="00471BF6">
        <w:rPr>
          <w:rFonts w:ascii="Arial" w:eastAsia="Times New Roman" w:hAnsi="Arial" w:cs="Arial"/>
          <w:i/>
          <w:lang w:eastAsia="en-GB"/>
        </w:rPr>
        <w:t xml:space="preserve">Presseinformationen von HRSflow mit Text (deutsch und englisch) sowie </w:t>
      </w:r>
      <w:r w:rsidRPr="00471BF6">
        <w:rPr>
          <w:rFonts w:ascii="Arial" w:eastAsia="Times New Roman" w:hAnsi="Arial" w:cs="Arial"/>
          <w:i/>
          <w:lang w:eastAsia="en-GB"/>
        </w:rPr>
        <w:br/>
        <w:t>Bildern in druckfähiger Auflösung finden Sie als Download unter:</w:t>
      </w:r>
    </w:p>
    <w:p w:rsidR="00F314C7" w:rsidRPr="00471BF6" w:rsidRDefault="00F314C7" w:rsidP="00F314C7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after="0" w:line="240" w:lineRule="auto"/>
        <w:ind w:left="57"/>
        <w:jc w:val="center"/>
        <w:rPr>
          <w:rFonts w:ascii="Arial" w:eastAsia="Times New Roman" w:hAnsi="Arial" w:cs="Arial"/>
          <w:b/>
          <w:i/>
          <w:lang w:eastAsia="en-GB"/>
        </w:rPr>
      </w:pPr>
      <w:r w:rsidRPr="00471BF6">
        <w:rPr>
          <w:rFonts w:ascii="Arial" w:eastAsia="Times New Roman" w:hAnsi="Arial" w:cs="Arial"/>
          <w:b/>
          <w:i/>
          <w:lang w:eastAsia="en-GB"/>
        </w:rPr>
        <w:t>www.konsens.de/hrsflow.html</w:t>
      </w:r>
    </w:p>
    <w:p w:rsidR="00F314C7" w:rsidRDefault="00F314C7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7311FB" w:rsidRPr="00471BF6" w:rsidRDefault="007311FB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F15301" w:rsidRPr="00471BF6" w:rsidRDefault="00B67CCD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noProof/>
          <w:lang w:eastAsia="de-DE"/>
        </w:rPr>
        <w:drawing>
          <wp:inline distT="0" distB="0" distL="0" distR="0">
            <wp:extent cx="4863022" cy="36480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357_HRSflow_FK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335" cy="365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71" w:rsidRDefault="006C3371" w:rsidP="00B67CCD">
      <w:pPr>
        <w:spacing w:before="240"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 xml:space="preserve">Über 65 Teilnehmer </w:t>
      </w:r>
      <w:r w:rsidR="00342284">
        <w:rPr>
          <w:rFonts w:ascii="Arial" w:eastAsia="Times New Roman" w:hAnsi="Arial"/>
          <w:lang w:eastAsia="en-GB"/>
        </w:rPr>
        <w:t xml:space="preserve">nutzten das </w:t>
      </w:r>
      <w:proofErr w:type="spellStart"/>
      <w:r>
        <w:rPr>
          <w:rFonts w:ascii="Arial" w:eastAsia="Times New Roman" w:hAnsi="Arial"/>
          <w:lang w:eastAsia="en-GB"/>
        </w:rPr>
        <w:t>Triptiser</w:t>
      </w:r>
      <w:proofErr w:type="spellEnd"/>
      <w:r>
        <w:rPr>
          <w:rFonts w:ascii="Arial" w:eastAsia="Times New Roman" w:hAnsi="Arial"/>
          <w:lang w:eastAsia="en-GB"/>
        </w:rPr>
        <w:t xml:space="preserve"> Spritzgieß-Symposium</w:t>
      </w:r>
      <w:r w:rsidR="0030491C">
        <w:rPr>
          <w:rFonts w:ascii="Arial" w:eastAsia="Times New Roman" w:hAnsi="Arial"/>
          <w:lang w:eastAsia="en-GB"/>
        </w:rPr>
        <w:t xml:space="preserve"> zum Gedankenaustausch.</w:t>
      </w:r>
    </w:p>
    <w:p w:rsidR="006C3371" w:rsidRDefault="006C3371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342284" w:rsidRDefault="00B67CCD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noProof/>
          <w:lang w:eastAsia="de-DE"/>
        </w:rPr>
        <w:drawing>
          <wp:inline distT="0" distB="0" distL="0" distR="0">
            <wp:extent cx="3604539" cy="48101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357_HRSflow_FKT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086" cy="481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71" w:rsidRDefault="006C3371" w:rsidP="00B67CCD">
      <w:pPr>
        <w:spacing w:before="240"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Die Veranstalter des Spritzgieß-Symposiums bei FKT</w:t>
      </w:r>
      <w:r w:rsidRPr="006C3371">
        <w:t xml:space="preserve"> </w:t>
      </w:r>
      <w:r w:rsidRPr="006C3371">
        <w:rPr>
          <w:rFonts w:ascii="Arial" w:eastAsia="Times New Roman" w:hAnsi="Arial"/>
          <w:lang w:eastAsia="en-GB"/>
        </w:rPr>
        <w:t>Formenbau und Kunststofftechnik GmbH</w:t>
      </w:r>
      <w:r>
        <w:rPr>
          <w:rFonts w:ascii="Arial" w:eastAsia="Times New Roman" w:hAnsi="Arial"/>
          <w:lang w:eastAsia="en-GB"/>
        </w:rPr>
        <w:t xml:space="preserve"> in </w:t>
      </w:r>
      <w:proofErr w:type="spellStart"/>
      <w:r>
        <w:rPr>
          <w:rFonts w:ascii="Arial" w:eastAsia="Times New Roman" w:hAnsi="Arial"/>
          <w:lang w:eastAsia="en-GB"/>
        </w:rPr>
        <w:t>Triptis</w:t>
      </w:r>
      <w:proofErr w:type="spellEnd"/>
      <w:r>
        <w:rPr>
          <w:rFonts w:ascii="Arial" w:eastAsia="Times New Roman" w:hAnsi="Arial"/>
          <w:lang w:eastAsia="en-GB"/>
        </w:rPr>
        <w:t xml:space="preserve">: Stephan Berz, </w:t>
      </w:r>
      <w:proofErr w:type="spellStart"/>
      <w:r w:rsidRPr="00BE79CE">
        <w:rPr>
          <w:rFonts w:ascii="Arial" w:hAnsi="Arial" w:cs="Arial"/>
          <w:sz w:val="24"/>
          <w:szCs w:val="24"/>
        </w:rPr>
        <w:t>Vice</w:t>
      </w:r>
      <w:proofErr w:type="spellEnd"/>
      <w:r w:rsidRPr="00BE7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9CE">
        <w:rPr>
          <w:rFonts w:ascii="Arial" w:hAnsi="Arial" w:cs="Arial"/>
          <w:sz w:val="24"/>
          <w:szCs w:val="24"/>
        </w:rPr>
        <w:t>President</w:t>
      </w:r>
      <w:proofErr w:type="spellEnd"/>
      <w:r w:rsidRPr="00BE7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9CE">
        <w:rPr>
          <w:rFonts w:ascii="Arial" w:hAnsi="Arial" w:cs="Arial"/>
          <w:sz w:val="24"/>
          <w:szCs w:val="24"/>
        </w:rPr>
        <w:t>HRSflow</w:t>
      </w:r>
      <w:proofErr w:type="spellEnd"/>
      <w:r w:rsidRPr="00BE79CE">
        <w:rPr>
          <w:rFonts w:ascii="Arial" w:hAnsi="Arial" w:cs="Arial"/>
          <w:sz w:val="24"/>
          <w:szCs w:val="24"/>
        </w:rPr>
        <w:t xml:space="preserve"> Automotive </w:t>
      </w:r>
      <w:proofErr w:type="spellStart"/>
      <w:r w:rsidRPr="00BE79CE">
        <w:rPr>
          <w:rFonts w:ascii="Arial" w:hAnsi="Arial" w:cs="Arial"/>
          <w:sz w:val="24"/>
          <w:szCs w:val="24"/>
        </w:rPr>
        <w:t>Sales</w:t>
      </w:r>
      <w:proofErr w:type="spellEnd"/>
      <w:r>
        <w:rPr>
          <w:rFonts w:ascii="Arial" w:eastAsia="Times New Roman" w:hAnsi="Arial"/>
          <w:lang w:eastAsia="en-GB"/>
        </w:rPr>
        <w:t xml:space="preserve"> (links) und Udo Staps, </w:t>
      </w:r>
      <w:r w:rsidRPr="00BE79CE">
        <w:rPr>
          <w:rFonts w:ascii="Arial" w:hAnsi="Arial" w:cs="Arial"/>
          <w:sz w:val="24"/>
          <w:szCs w:val="24"/>
        </w:rPr>
        <w:t>Geschäftsführer FKT</w:t>
      </w:r>
      <w:r>
        <w:rPr>
          <w:rFonts w:ascii="Arial" w:eastAsia="Times New Roman" w:hAnsi="Arial"/>
          <w:lang w:eastAsia="en-GB"/>
        </w:rPr>
        <w:t xml:space="preserve"> (rechts).</w:t>
      </w:r>
    </w:p>
    <w:p w:rsidR="006C3371" w:rsidRPr="00471BF6" w:rsidRDefault="006C3371" w:rsidP="00F314C7">
      <w:pPr>
        <w:spacing w:after="0" w:line="240" w:lineRule="auto"/>
        <w:rPr>
          <w:rFonts w:ascii="Arial" w:eastAsia="Times New Roman" w:hAnsi="Arial"/>
          <w:lang w:eastAsia="en-GB"/>
        </w:rPr>
      </w:pPr>
    </w:p>
    <w:p w:rsidR="00A2634E" w:rsidRPr="00471BF6" w:rsidRDefault="006C4F04" w:rsidP="00F314C7">
      <w:pPr>
        <w:spacing w:after="0" w:line="240" w:lineRule="auto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Bild</w:t>
      </w:r>
      <w:r w:rsidR="006C3371">
        <w:rPr>
          <w:rFonts w:ascii="Arial" w:eastAsia="Times New Roman" w:hAnsi="Arial"/>
          <w:lang w:eastAsia="en-GB"/>
        </w:rPr>
        <w:t>er</w:t>
      </w:r>
      <w:r>
        <w:rPr>
          <w:rFonts w:ascii="Arial" w:eastAsia="Times New Roman" w:hAnsi="Arial"/>
          <w:lang w:eastAsia="en-GB"/>
        </w:rPr>
        <w:t>: HRSflow</w:t>
      </w:r>
    </w:p>
    <w:sectPr w:rsidR="00A2634E" w:rsidRPr="00471BF6" w:rsidSect="00EF1CF4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36" w:rsidRDefault="00096636" w:rsidP="00F314C7">
      <w:pPr>
        <w:spacing w:after="0" w:line="240" w:lineRule="auto"/>
      </w:pPr>
      <w:r>
        <w:separator/>
      </w:r>
    </w:p>
  </w:endnote>
  <w:endnote w:type="continuationSeparator" w:id="0">
    <w:p w:rsidR="00096636" w:rsidRDefault="00096636" w:rsidP="00F3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36" w:rsidRDefault="00096636" w:rsidP="00F314C7">
      <w:pPr>
        <w:spacing w:after="0" w:line="240" w:lineRule="auto"/>
      </w:pPr>
      <w:r>
        <w:separator/>
      </w:r>
    </w:p>
  </w:footnote>
  <w:footnote w:type="continuationSeparator" w:id="0">
    <w:p w:rsidR="00096636" w:rsidRDefault="00096636" w:rsidP="00F3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C7" w:rsidRPr="00F314C7" w:rsidRDefault="00F314C7" w:rsidP="00F314C7">
    <w:pPr>
      <w:tabs>
        <w:tab w:val="center" w:pos="6663"/>
      </w:tabs>
      <w:spacing w:after="0" w:line="240" w:lineRule="auto"/>
      <w:ind w:right="-426"/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 w:rsidRPr="00F314C7">
      <w:rPr>
        <w:rFonts w:ascii="Times New Roman" w:eastAsia="Times New Roman" w:hAnsi="Times New Roman"/>
        <w:sz w:val="24"/>
        <w:szCs w:val="24"/>
        <w:lang w:val="en-GB" w:eastAsia="en-GB"/>
      </w:rPr>
      <w:tab/>
    </w:r>
    <w:r w:rsidR="00342284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>
          <wp:extent cx="3057525" cy="570865"/>
          <wp:effectExtent l="0" t="0" r="9525" b="635"/>
          <wp:docPr id="3" name="Grafik 3" descr="HRSflo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RSflo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4C7" w:rsidRPr="00F314C7" w:rsidRDefault="00F314C7" w:rsidP="00F314C7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0"/>
        <w:szCs w:val="20"/>
        <w:lang w:val="en-GB" w:eastAsia="en-GB"/>
      </w:rPr>
    </w:pPr>
  </w:p>
  <w:p w:rsidR="00CF6B71" w:rsidRPr="00F314C7" w:rsidRDefault="00CF6B71" w:rsidP="00F314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32A"/>
    <w:multiLevelType w:val="hybridMultilevel"/>
    <w:tmpl w:val="8A463A52"/>
    <w:lvl w:ilvl="0" w:tplc="EFA66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C2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43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C89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4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3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C7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E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0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E33EC"/>
    <w:multiLevelType w:val="hybridMultilevel"/>
    <w:tmpl w:val="34589018"/>
    <w:lvl w:ilvl="0" w:tplc="4A1C6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ACA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80F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4B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2B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A3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44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CD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6F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istkorn Grit">
    <w15:presenceInfo w15:providerId="None" w15:userId="Feistkorn Gr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C7"/>
    <w:rsid w:val="000011F7"/>
    <w:rsid w:val="00007A55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356D"/>
    <w:rsid w:val="00077016"/>
    <w:rsid w:val="0008779D"/>
    <w:rsid w:val="000926BE"/>
    <w:rsid w:val="00094340"/>
    <w:rsid w:val="0009630A"/>
    <w:rsid w:val="000964CF"/>
    <w:rsid w:val="00096636"/>
    <w:rsid w:val="000B3982"/>
    <w:rsid w:val="000B7EAA"/>
    <w:rsid w:val="000C0361"/>
    <w:rsid w:val="000C503E"/>
    <w:rsid w:val="000C6396"/>
    <w:rsid w:val="000D1717"/>
    <w:rsid w:val="000E29EB"/>
    <w:rsid w:val="000E2A8D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42994"/>
    <w:rsid w:val="001451D1"/>
    <w:rsid w:val="00145A3F"/>
    <w:rsid w:val="00150278"/>
    <w:rsid w:val="00162763"/>
    <w:rsid w:val="0016614D"/>
    <w:rsid w:val="001671E3"/>
    <w:rsid w:val="001706A6"/>
    <w:rsid w:val="001800F8"/>
    <w:rsid w:val="00180673"/>
    <w:rsid w:val="001861EA"/>
    <w:rsid w:val="00193D27"/>
    <w:rsid w:val="001944F2"/>
    <w:rsid w:val="0019671B"/>
    <w:rsid w:val="001A5BAF"/>
    <w:rsid w:val="001B7F64"/>
    <w:rsid w:val="001C635C"/>
    <w:rsid w:val="001D0A13"/>
    <w:rsid w:val="001D3AE5"/>
    <w:rsid w:val="001D581B"/>
    <w:rsid w:val="001F09F8"/>
    <w:rsid w:val="001F7A58"/>
    <w:rsid w:val="00203BCA"/>
    <w:rsid w:val="002057E5"/>
    <w:rsid w:val="00210B85"/>
    <w:rsid w:val="00215919"/>
    <w:rsid w:val="00224493"/>
    <w:rsid w:val="00226326"/>
    <w:rsid w:val="0023045D"/>
    <w:rsid w:val="002479BB"/>
    <w:rsid w:val="002551E1"/>
    <w:rsid w:val="002620B5"/>
    <w:rsid w:val="0026283E"/>
    <w:rsid w:val="00276142"/>
    <w:rsid w:val="00283FBE"/>
    <w:rsid w:val="00284B8D"/>
    <w:rsid w:val="002A13DC"/>
    <w:rsid w:val="002A528A"/>
    <w:rsid w:val="002B0E02"/>
    <w:rsid w:val="002B1701"/>
    <w:rsid w:val="002E2796"/>
    <w:rsid w:val="002E6D5D"/>
    <w:rsid w:val="002E7007"/>
    <w:rsid w:val="002F3976"/>
    <w:rsid w:val="002F4311"/>
    <w:rsid w:val="0030405D"/>
    <w:rsid w:val="0030491C"/>
    <w:rsid w:val="00311178"/>
    <w:rsid w:val="00317052"/>
    <w:rsid w:val="00325AAB"/>
    <w:rsid w:val="003302DD"/>
    <w:rsid w:val="00337E32"/>
    <w:rsid w:val="00341244"/>
    <w:rsid w:val="00342284"/>
    <w:rsid w:val="00345675"/>
    <w:rsid w:val="003509F8"/>
    <w:rsid w:val="00350A7B"/>
    <w:rsid w:val="00372E73"/>
    <w:rsid w:val="003738A2"/>
    <w:rsid w:val="003757B3"/>
    <w:rsid w:val="00390BF4"/>
    <w:rsid w:val="00395D84"/>
    <w:rsid w:val="003A36ED"/>
    <w:rsid w:val="003B08AE"/>
    <w:rsid w:val="003B2C26"/>
    <w:rsid w:val="003B3C97"/>
    <w:rsid w:val="003B66DF"/>
    <w:rsid w:val="003B73C1"/>
    <w:rsid w:val="003C5F76"/>
    <w:rsid w:val="003E402B"/>
    <w:rsid w:val="003E53A2"/>
    <w:rsid w:val="003F0E6F"/>
    <w:rsid w:val="003F6A15"/>
    <w:rsid w:val="0040144B"/>
    <w:rsid w:val="00405C45"/>
    <w:rsid w:val="004275FF"/>
    <w:rsid w:val="00441ADF"/>
    <w:rsid w:val="0045449F"/>
    <w:rsid w:val="004565AA"/>
    <w:rsid w:val="00457B01"/>
    <w:rsid w:val="00460342"/>
    <w:rsid w:val="004625DC"/>
    <w:rsid w:val="00471923"/>
    <w:rsid w:val="00471BF6"/>
    <w:rsid w:val="00484D55"/>
    <w:rsid w:val="00491D74"/>
    <w:rsid w:val="00492689"/>
    <w:rsid w:val="004A608A"/>
    <w:rsid w:val="004B0273"/>
    <w:rsid w:val="004C7097"/>
    <w:rsid w:val="004C7E35"/>
    <w:rsid w:val="004D59FF"/>
    <w:rsid w:val="004E1F03"/>
    <w:rsid w:val="0050002F"/>
    <w:rsid w:val="00501EC1"/>
    <w:rsid w:val="00511B49"/>
    <w:rsid w:val="005129CA"/>
    <w:rsid w:val="00514924"/>
    <w:rsid w:val="00516CED"/>
    <w:rsid w:val="00523871"/>
    <w:rsid w:val="005266F0"/>
    <w:rsid w:val="00541425"/>
    <w:rsid w:val="00563CD0"/>
    <w:rsid w:val="00567290"/>
    <w:rsid w:val="00571845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4FAC"/>
    <w:rsid w:val="005E5ACE"/>
    <w:rsid w:val="005F4F70"/>
    <w:rsid w:val="00601B26"/>
    <w:rsid w:val="00603E7E"/>
    <w:rsid w:val="006111F3"/>
    <w:rsid w:val="00621CDF"/>
    <w:rsid w:val="006230FA"/>
    <w:rsid w:val="00625A9E"/>
    <w:rsid w:val="0063264B"/>
    <w:rsid w:val="00644194"/>
    <w:rsid w:val="00662846"/>
    <w:rsid w:val="00665A7C"/>
    <w:rsid w:val="006A169C"/>
    <w:rsid w:val="006B0201"/>
    <w:rsid w:val="006B0F3C"/>
    <w:rsid w:val="006B1889"/>
    <w:rsid w:val="006B48BD"/>
    <w:rsid w:val="006B5E35"/>
    <w:rsid w:val="006C16E9"/>
    <w:rsid w:val="006C3371"/>
    <w:rsid w:val="006C4B1D"/>
    <w:rsid w:val="006C4F04"/>
    <w:rsid w:val="006C6EFF"/>
    <w:rsid w:val="006D592F"/>
    <w:rsid w:val="006E4B6F"/>
    <w:rsid w:val="006F0AD6"/>
    <w:rsid w:val="006F2A7B"/>
    <w:rsid w:val="00704778"/>
    <w:rsid w:val="00710398"/>
    <w:rsid w:val="007106F4"/>
    <w:rsid w:val="00711D0A"/>
    <w:rsid w:val="007135C7"/>
    <w:rsid w:val="00720EBD"/>
    <w:rsid w:val="00722D2E"/>
    <w:rsid w:val="00723B21"/>
    <w:rsid w:val="007311FB"/>
    <w:rsid w:val="007408FE"/>
    <w:rsid w:val="00744438"/>
    <w:rsid w:val="0075228F"/>
    <w:rsid w:val="0076018C"/>
    <w:rsid w:val="00765F40"/>
    <w:rsid w:val="0077087B"/>
    <w:rsid w:val="00770F69"/>
    <w:rsid w:val="00780A00"/>
    <w:rsid w:val="00782010"/>
    <w:rsid w:val="007A776B"/>
    <w:rsid w:val="007C037F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47784"/>
    <w:rsid w:val="008609DE"/>
    <w:rsid w:val="0087027F"/>
    <w:rsid w:val="00875B8E"/>
    <w:rsid w:val="00880436"/>
    <w:rsid w:val="00886837"/>
    <w:rsid w:val="00890CCB"/>
    <w:rsid w:val="00892282"/>
    <w:rsid w:val="00892EC5"/>
    <w:rsid w:val="008A03B9"/>
    <w:rsid w:val="008A258E"/>
    <w:rsid w:val="008B3F43"/>
    <w:rsid w:val="008B538B"/>
    <w:rsid w:val="008D6B81"/>
    <w:rsid w:val="008D7124"/>
    <w:rsid w:val="008E5EA6"/>
    <w:rsid w:val="008F3361"/>
    <w:rsid w:val="008F35F1"/>
    <w:rsid w:val="008F4631"/>
    <w:rsid w:val="009028FD"/>
    <w:rsid w:val="009035BA"/>
    <w:rsid w:val="0090366D"/>
    <w:rsid w:val="0090773E"/>
    <w:rsid w:val="00915B47"/>
    <w:rsid w:val="00921F48"/>
    <w:rsid w:val="009258BF"/>
    <w:rsid w:val="00931639"/>
    <w:rsid w:val="009337FD"/>
    <w:rsid w:val="00935961"/>
    <w:rsid w:val="00953969"/>
    <w:rsid w:val="00957771"/>
    <w:rsid w:val="0097625A"/>
    <w:rsid w:val="00977E97"/>
    <w:rsid w:val="00985F65"/>
    <w:rsid w:val="009862B0"/>
    <w:rsid w:val="009938D1"/>
    <w:rsid w:val="0099681A"/>
    <w:rsid w:val="009A125B"/>
    <w:rsid w:val="009A1ACC"/>
    <w:rsid w:val="009D6FD6"/>
    <w:rsid w:val="009D7C16"/>
    <w:rsid w:val="009E2EE9"/>
    <w:rsid w:val="009E40BB"/>
    <w:rsid w:val="009F1869"/>
    <w:rsid w:val="009F555D"/>
    <w:rsid w:val="009F6EB7"/>
    <w:rsid w:val="00A007CC"/>
    <w:rsid w:val="00A01275"/>
    <w:rsid w:val="00A045AD"/>
    <w:rsid w:val="00A07156"/>
    <w:rsid w:val="00A2634E"/>
    <w:rsid w:val="00A30AE7"/>
    <w:rsid w:val="00A3350E"/>
    <w:rsid w:val="00A378A2"/>
    <w:rsid w:val="00A37D97"/>
    <w:rsid w:val="00A454BE"/>
    <w:rsid w:val="00A473E7"/>
    <w:rsid w:val="00A567DA"/>
    <w:rsid w:val="00A6236C"/>
    <w:rsid w:val="00A80A1B"/>
    <w:rsid w:val="00A86B9E"/>
    <w:rsid w:val="00A872C6"/>
    <w:rsid w:val="00A90500"/>
    <w:rsid w:val="00A96131"/>
    <w:rsid w:val="00A97BC2"/>
    <w:rsid w:val="00AA25EC"/>
    <w:rsid w:val="00AA48A8"/>
    <w:rsid w:val="00AA4AC1"/>
    <w:rsid w:val="00AB067B"/>
    <w:rsid w:val="00AC0FD5"/>
    <w:rsid w:val="00AC1CE0"/>
    <w:rsid w:val="00AF529D"/>
    <w:rsid w:val="00AF5759"/>
    <w:rsid w:val="00B04FFB"/>
    <w:rsid w:val="00B1530D"/>
    <w:rsid w:val="00B21DB0"/>
    <w:rsid w:val="00B22A87"/>
    <w:rsid w:val="00B30917"/>
    <w:rsid w:val="00B33BE9"/>
    <w:rsid w:val="00B34BCC"/>
    <w:rsid w:val="00B35454"/>
    <w:rsid w:val="00B42482"/>
    <w:rsid w:val="00B46242"/>
    <w:rsid w:val="00B4781A"/>
    <w:rsid w:val="00B536C2"/>
    <w:rsid w:val="00B53DA6"/>
    <w:rsid w:val="00B606F4"/>
    <w:rsid w:val="00B67CCD"/>
    <w:rsid w:val="00B7242E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3188"/>
    <w:rsid w:val="00BD4343"/>
    <w:rsid w:val="00BE0730"/>
    <w:rsid w:val="00BE31CE"/>
    <w:rsid w:val="00BE4088"/>
    <w:rsid w:val="00BE601A"/>
    <w:rsid w:val="00C01B37"/>
    <w:rsid w:val="00C043BC"/>
    <w:rsid w:val="00C10E01"/>
    <w:rsid w:val="00C128F1"/>
    <w:rsid w:val="00C146E8"/>
    <w:rsid w:val="00C1615C"/>
    <w:rsid w:val="00C238B3"/>
    <w:rsid w:val="00C23F09"/>
    <w:rsid w:val="00C320E1"/>
    <w:rsid w:val="00C35764"/>
    <w:rsid w:val="00C42669"/>
    <w:rsid w:val="00C42BA1"/>
    <w:rsid w:val="00C45B30"/>
    <w:rsid w:val="00C45B99"/>
    <w:rsid w:val="00C539F0"/>
    <w:rsid w:val="00C56D14"/>
    <w:rsid w:val="00C67E9C"/>
    <w:rsid w:val="00C77F99"/>
    <w:rsid w:val="00C824BB"/>
    <w:rsid w:val="00C8670D"/>
    <w:rsid w:val="00C949C0"/>
    <w:rsid w:val="00CA12F0"/>
    <w:rsid w:val="00CB7464"/>
    <w:rsid w:val="00CD19ED"/>
    <w:rsid w:val="00CD3AC2"/>
    <w:rsid w:val="00CE4554"/>
    <w:rsid w:val="00CF0866"/>
    <w:rsid w:val="00CF6B71"/>
    <w:rsid w:val="00D04256"/>
    <w:rsid w:val="00D061C8"/>
    <w:rsid w:val="00D06952"/>
    <w:rsid w:val="00D12A49"/>
    <w:rsid w:val="00D20332"/>
    <w:rsid w:val="00D222A3"/>
    <w:rsid w:val="00D25527"/>
    <w:rsid w:val="00D43092"/>
    <w:rsid w:val="00D514C2"/>
    <w:rsid w:val="00D51DDB"/>
    <w:rsid w:val="00D60868"/>
    <w:rsid w:val="00D64159"/>
    <w:rsid w:val="00D73D95"/>
    <w:rsid w:val="00D84E91"/>
    <w:rsid w:val="00DA50DB"/>
    <w:rsid w:val="00DA521E"/>
    <w:rsid w:val="00DA788F"/>
    <w:rsid w:val="00DB6EE3"/>
    <w:rsid w:val="00DB7830"/>
    <w:rsid w:val="00DC6B89"/>
    <w:rsid w:val="00E131B6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7237"/>
    <w:rsid w:val="00EA13BF"/>
    <w:rsid w:val="00EB0170"/>
    <w:rsid w:val="00EC1A15"/>
    <w:rsid w:val="00ED70FE"/>
    <w:rsid w:val="00EE63A3"/>
    <w:rsid w:val="00EE6E43"/>
    <w:rsid w:val="00EF1CF4"/>
    <w:rsid w:val="00EF6205"/>
    <w:rsid w:val="00F0050B"/>
    <w:rsid w:val="00F00FE8"/>
    <w:rsid w:val="00F15301"/>
    <w:rsid w:val="00F201A1"/>
    <w:rsid w:val="00F262D1"/>
    <w:rsid w:val="00F275E1"/>
    <w:rsid w:val="00F314C7"/>
    <w:rsid w:val="00F352A1"/>
    <w:rsid w:val="00F35B80"/>
    <w:rsid w:val="00F5003F"/>
    <w:rsid w:val="00F52B69"/>
    <w:rsid w:val="00F70015"/>
    <w:rsid w:val="00F702F6"/>
    <w:rsid w:val="00F82DB3"/>
    <w:rsid w:val="00F82F92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4C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4C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33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character" w:customStyle="1" w:styleId="berschrift1Zchn">
    <w:name w:val="Überschrift 1 Zchn"/>
    <w:link w:val="berschrift1"/>
    <w:uiPriority w:val="9"/>
    <w:rsid w:val="00F314C7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Hyperlink">
    <w:name w:val="Hyperlink"/>
    <w:uiPriority w:val="99"/>
    <w:unhideWhenUsed/>
    <w:rsid w:val="00F314C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14C7"/>
    <w:rPr>
      <w:rFonts w:ascii="Tahoma" w:eastAsia="Calibri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3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4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33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4C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4C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33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character" w:customStyle="1" w:styleId="berschrift1Zchn">
    <w:name w:val="Überschrift 1 Zchn"/>
    <w:link w:val="berschrift1"/>
    <w:uiPriority w:val="9"/>
    <w:rsid w:val="00F314C7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Hyperlink">
    <w:name w:val="Hyperlink"/>
    <w:uiPriority w:val="99"/>
    <w:unhideWhenUsed/>
    <w:rsid w:val="00F314C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14C7"/>
    <w:rPr>
      <w:rFonts w:ascii="Tahoma" w:eastAsia="Calibri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3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314C7"/>
    <w:rPr>
      <w:rFonts w:ascii="Calibri" w:eastAsia="Calibri" w:hAnsi="Calibri"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45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33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3D0-2B38-44A8-92FA-A43901B7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EDFCF11F.dotm</Template>
  <TotalTime>0</TotalTime>
  <Pages>4</Pages>
  <Words>790</Words>
  <Characters>5718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Georg Sposny</cp:lastModifiedBy>
  <cp:revision>2</cp:revision>
  <cp:lastPrinted>2016-10-05T09:56:00Z</cp:lastPrinted>
  <dcterms:created xsi:type="dcterms:W3CDTF">2016-11-23T08:27:00Z</dcterms:created>
  <dcterms:modified xsi:type="dcterms:W3CDTF">2016-11-23T08:27:00Z</dcterms:modified>
</cp:coreProperties>
</file>