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0" w:rsidRPr="0012549C" w:rsidRDefault="00E9790A" w:rsidP="00A8009C">
      <w:pPr>
        <w:spacing w:after="0" w:line="400" w:lineRule="exact"/>
        <w:rPr>
          <w:rFonts w:ascii="Arial" w:eastAsia="Times New Roman" w:hAnsi="Arial" w:cs="Arial"/>
          <w:sz w:val="36"/>
          <w:szCs w:val="36"/>
          <w:lang w:val="en-GB" w:eastAsia="en-GB"/>
        </w:rPr>
      </w:pPr>
      <w:r w:rsidRPr="0012549C">
        <w:rPr>
          <w:rFonts w:ascii="Arial" w:eastAsia="Times New Roman" w:hAnsi="Arial" w:cs="Arial"/>
          <w:sz w:val="36"/>
          <w:szCs w:val="36"/>
          <w:lang w:val="en-GB" w:eastAsia="en-GB"/>
        </w:rPr>
        <w:t xml:space="preserve">Hot runner system from </w:t>
      </w:r>
      <w:r w:rsidR="00FE343D" w:rsidRPr="0012549C">
        <w:rPr>
          <w:rFonts w:ascii="Arial" w:eastAsia="Times New Roman" w:hAnsi="Arial" w:cs="Arial"/>
          <w:sz w:val="36"/>
          <w:szCs w:val="36"/>
          <w:lang w:val="en-GB" w:eastAsia="en-GB"/>
        </w:rPr>
        <w:t>HRSfl</w:t>
      </w:r>
      <w:bookmarkStart w:id="0" w:name="_GoBack"/>
      <w:bookmarkEnd w:id="0"/>
      <w:r w:rsidR="00FE343D" w:rsidRPr="0012549C">
        <w:rPr>
          <w:rFonts w:ascii="Arial" w:eastAsia="Times New Roman" w:hAnsi="Arial" w:cs="Arial"/>
          <w:sz w:val="36"/>
          <w:szCs w:val="36"/>
          <w:lang w:val="en-GB" w:eastAsia="en-GB"/>
        </w:rPr>
        <w:t xml:space="preserve">ow </w:t>
      </w:r>
      <w:r w:rsidRPr="0012549C">
        <w:rPr>
          <w:rFonts w:ascii="Arial" w:eastAsia="Times New Roman" w:hAnsi="Arial" w:cs="Arial"/>
          <w:sz w:val="36"/>
          <w:szCs w:val="36"/>
          <w:lang w:val="en-GB" w:eastAsia="en-GB"/>
        </w:rPr>
        <w:t xml:space="preserve">for Class A vehicle windows made of polycarbonate </w:t>
      </w:r>
    </w:p>
    <w:p w:rsidR="0012549C" w:rsidRPr="0012549C" w:rsidRDefault="00A8009C" w:rsidP="00880B08">
      <w:pPr>
        <w:spacing w:before="120" w:after="0" w:line="240" w:lineRule="auto"/>
        <w:rPr>
          <w:rFonts w:ascii="Arial" w:eastAsia="Times New Roman" w:hAnsi="Arial" w:cs="Arial"/>
          <w:i/>
          <w:sz w:val="20"/>
          <w:szCs w:val="20"/>
          <w:lang w:val="en-GB" w:eastAsia="en-GB"/>
        </w:rPr>
      </w:pPr>
      <w:r>
        <w:rPr>
          <w:rFonts w:ascii="Arial" w:eastAsia="Times New Roman" w:hAnsi="Arial" w:cs="Arial"/>
          <w:i/>
          <w:noProof/>
          <w:sz w:val="20"/>
          <w:szCs w:val="20"/>
          <w:lang w:eastAsia="de-DE"/>
        </w:rPr>
        <w:drawing>
          <wp:inline distT="0" distB="0" distL="0" distR="0">
            <wp:extent cx="5760085" cy="39706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91 Rear quarer window.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60085" cy="3970655"/>
                    </a:xfrm>
                    <a:prstGeom prst="rect">
                      <a:avLst/>
                    </a:prstGeom>
                  </pic:spPr>
                </pic:pic>
              </a:graphicData>
            </a:graphic>
          </wp:inline>
        </w:drawing>
      </w:r>
    </w:p>
    <w:p w:rsidR="0012549C" w:rsidRPr="0012549C" w:rsidRDefault="0012549C" w:rsidP="0012549C">
      <w:pPr>
        <w:spacing w:before="120" w:after="0" w:line="240" w:lineRule="auto"/>
        <w:rPr>
          <w:rFonts w:ascii="Arial" w:eastAsia="Times New Roman" w:hAnsi="Arial" w:cs="Arial"/>
          <w:i/>
          <w:sz w:val="20"/>
          <w:szCs w:val="20"/>
          <w:lang w:val="en-GB" w:eastAsia="en-GB"/>
        </w:rPr>
      </w:pPr>
      <w:r>
        <w:rPr>
          <w:rFonts w:ascii="Arial" w:eastAsia="Times New Roman" w:hAnsi="Arial" w:cs="Arial"/>
          <w:i/>
          <w:sz w:val="20"/>
          <w:szCs w:val="20"/>
          <w:lang w:val="en-GB" w:eastAsia="en-GB"/>
        </w:rPr>
        <w:t>The rear</w:t>
      </w:r>
      <w:r w:rsidR="008579D8">
        <w:rPr>
          <w:rFonts w:ascii="Arial" w:eastAsia="Times New Roman" w:hAnsi="Arial" w:cs="Arial"/>
          <w:i/>
          <w:sz w:val="20"/>
          <w:szCs w:val="20"/>
          <w:lang w:val="en-GB" w:eastAsia="en-GB"/>
        </w:rPr>
        <w:t>-quarter</w:t>
      </w:r>
      <w:r>
        <w:rPr>
          <w:rFonts w:ascii="Arial" w:eastAsia="Times New Roman" w:hAnsi="Arial" w:cs="Arial"/>
          <w:i/>
          <w:sz w:val="20"/>
          <w:szCs w:val="20"/>
          <w:lang w:val="en-GB" w:eastAsia="en-GB"/>
        </w:rPr>
        <w:t xml:space="preserve"> window</w:t>
      </w:r>
      <w:r w:rsidRPr="0012549C">
        <w:rPr>
          <w:rFonts w:ascii="Arial" w:eastAsia="Times New Roman" w:hAnsi="Arial" w:cs="Arial"/>
          <w:i/>
          <w:sz w:val="20"/>
          <w:szCs w:val="20"/>
          <w:lang w:val="en-GB" w:eastAsia="en-GB"/>
        </w:rPr>
        <w:t xml:space="preserve"> of a large MPV </w:t>
      </w:r>
      <w:r>
        <w:rPr>
          <w:rFonts w:ascii="Arial" w:eastAsia="Times New Roman" w:hAnsi="Arial" w:cs="Arial"/>
          <w:i/>
          <w:sz w:val="20"/>
          <w:szCs w:val="20"/>
          <w:lang w:val="en-GB" w:eastAsia="en-GB"/>
        </w:rPr>
        <w:t xml:space="preserve">is a two-component injection </w:t>
      </w:r>
      <w:proofErr w:type="spellStart"/>
      <w:r>
        <w:rPr>
          <w:rFonts w:ascii="Arial" w:eastAsia="Times New Roman" w:hAnsi="Arial" w:cs="Arial"/>
          <w:i/>
          <w:sz w:val="20"/>
          <w:szCs w:val="20"/>
          <w:lang w:val="en-GB" w:eastAsia="en-GB"/>
        </w:rPr>
        <w:t>molding</w:t>
      </w:r>
      <w:proofErr w:type="spellEnd"/>
      <w:r>
        <w:rPr>
          <w:rFonts w:ascii="Arial" w:eastAsia="Times New Roman" w:hAnsi="Arial" w:cs="Arial"/>
          <w:i/>
          <w:sz w:val="20"/>
          <w:szCs w:val="20"/>
          <w:lang w:val="en-GB" w:eastAsia="en-GB"/>
        </w:rPr>
        <w:t xml:space="preserve"> part</w:t>
      </w:r>
      <w:r w:rsidRPr="0012549C">
        <w:rPr>
          <w:rFonts w:ascii="Arial" w:eastAsia="Times New Roman" w:hAnsi="Arial" w:cs="Arial"/>
          <w:i/>
          <w:sz w:val="20"/>
          <w:szCs w:val="20"/>
          <w:lang w:val="en-GB" w:eastAsia="en-GB"/>
        </w:rPr>
        <w:t xml:space="preserve">, </w:t>
      </w:r>
      <w:r>
        <w:rPr>
          <w:rFonts w:ascii="Arial" w:eastAsia="Times New Roman" w:hAnsi="Arial" w:cs="Arial"/>
          <w:i/>
          <w:sz w:val="20"/>
          <w:szCs w:val="20"/>
          <w:lang w:val="en-GB" w:eastAsia="en-GB"/>
        </w:rPr>
        <w:t xml:space="preserve">produced with a Class A surface using the precisely controllable </w:t>
      </w:r>
      <w:r w:rsidRPr="0012549C">
        <w:rPr>
          <w:rFonts w:ascii="Arial" w:eastAsia="Times New Roman" w:hAnsi="Arial" w:cs="Arial"/>
          <w:i/>
          <w:sz w:val="20"/>
          <w:szCs w:val="20"/>
          <w:lang w:val="en-GB" w:eastAsia="en-GB"/>
        </w:rPr>
        <w:t xml:space="preserve">FLEXflow </w:t>
      </w:r>
      <w:r>
        <w:rPr>
          <w:rFonts w:ascii="Arial" w:eastAsia="Times New Roman" w:hAnsi="Arial" w:cs="Arial"/>
          <w:i/>
          <w:sz w:val="20"/>
          <w:szCs w:val="20"/>
          <w:lang w:val="en-GB" w:eastAsia="en-GB"/>
        </w:rPr>
        <w:t xml:space="preserve">valve gate system from </w:t>
      </w:r>
      <w:r w:rsidRPr="0012549C">
        <w:rPr>
          <w:rFonts w:ascii="Arial" w:eastAsia="Times New Roman" w:hAnsi="Arial" w:cs="Arial"/>
          <w:i/>
          <w:sz w:val="20"/>
          <w:szCs w:val="20"/>
          <w:lang w:val="en-GB" w:eastAsia="en-GB"/>
        </w:rPr>
        <w:t xml:space="preserve">HRSflow. </w:t>
      </w:r>
      <w:r w:rsidR="00A8009C">
        <w:rPr>
          <w:rFonts w:ascii="Arial" w:eastAsia="Times New Roman" w:hAnsi="Arial" w:cs="Arial"/>
          <w:i/>
          <w:sz w:val="20"/>
          <w:szCs w:val="20"/>
          <w:lang w:val="en-GB" w:eastAsia="en-GB"/>
        </w:rPr>
        <w:br/>
      </w:r>
      <w:r w:rsidRPr="0012549C">
        <w:rPr>
          <w:rFonts w:ascii="Arial" w:eastAsia="Times New Roman" w:hAnsi="Arial" w:cs="Arial"/>
          <w:i/>
          <w:sz w:val="20"/>
          <w:szCs w:val="20"/>
          <w:lang w:val="en-GB" w:eastAsia="en-GB"/>
        </w:rPr>
        <w:t>© HRSflow</w:t>
      </w:r>
    </w:p>
    <w:p w:rsidR="00E9790A" w:rsidRPr="0012549C" w:rsidRDefault="00D977E4" w:rsidP="00E9790A">
      <w:pPr>
        <w:spacing w:before="240" w:after="0" w:line="380" w:lineRule="exact"/>
        <w:rPr>
          <w:rFonts w:ascii="Arial" w:eastAsia="Times New Roman" w:hAnsi="Arial" w:cs="Arial"/>
          <w:lang w:val="en-GB" w:eastAsia="en-GB"/>
        </w:rPr>
      </w:pPr>
      <w:r w:rsidRPr="0002174C">
        <w:rPr>
          <w:rFonts w:ascii="Arial" w:eastAsia="Times New Roman" w:hAnsi="Arial" w:cs="Arial"/>
          <w:sz w:val="24"/>
          <w:szCs w:val="24"/>
          <w:lang w:val="en-US" w:eastAsia="en-GB"/>
        </w:rPr>
        <w:t>San Polo di Piave/</w:t>
      </w:r>
      <w:r>
        <w:rPr>
          <w:rFonts w:ascii="Arial" w:eastAsia="Times New Roman" w:hAnsi="Arial" w:cs="Arial"/>
          <w:sz w:val="24"/>
          <w:szCs w:val="24"/>
          <w:lang w:val="en-US" w:eastAsia="en-GB"/>
        </w:rPr>
        <w:t>Italy</w:t>
      </w:r>
      <w:r w:rsidRPr="0002174C">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January</w:t>
      </w:r>
      <w:r w:rsidRPr="0002174C">
        <w:rPr>
          <w:rFonts w:ascii="Arial" w:eastAsia="Times New Roman" w:hAnsi="Arial" w:cs="Arial"/>
          <w:sz w:val="24"/>
          <w:szCs w:val="24"/>
          <w:lang w:val="en-US" w:eastAsia="en-GB"/>
        </w:rPr>
        <w:t xml:space="preserve"> 201</w:t>
      </w:r>
      <w:r>
        <w:rPr>
          <w:rFonts w:ascii="Arial" w:eastAsia="Times New Roman" w:hAnsi="Arial" w:cs="Arial"/>
          <w:sz w:val="24"/>
          <w:szCs w:val="24"/>
          <w:lang w:val="en-US" w:eastAsia="en-GB"/>
        </w:rPr>
        <w:t>8</w:t>
      </w:r>
      <w:r w:rsidRPr="0002174C">
        <w:rPr>
          <w:rFonts w:ascii="Arial" w:eastAsia="Times New Roman" w:hAnsi="Arial" w:cs="Arial"/>
          <w:sz w:val="24"/>
          <w:szCs w:val="24"/>
          <w:lang w:val="en-US" w:eastAsia="en-GB"/>
        </w:rPr>
        <w:t xml:space="preserve"> </w:t>
      </w:r>
      <w:r w:rsidR="00DB74B7" w:rsidRPr="0012549C">
        <w:rPr>
          <w:rFonts w:ascii="Arial" w:eastAsia="Times New Roman" w:hAnsi="Arial" w:cs="Arial"/>
          <w:lang w:val="en-GB" w:eastAsia="en-GB"/>
        </w:rPr>
        <w:t xml:space="preserve">--- </w:t>
      </w:r>
      <w:r w:rsidR="00E9790A" w:rsidRPr="0012549C">
        <w:rPr>
          <w:rFonts w:ascii="Arial" w:eastAsia="Times New Roman" w:hAnsi="Arial" w:cs="Arial"/>
          <w:lang w:val="en-GB" w:eastAsia="en-GB"/>
        </w:rPr>
        <w:t xml:space="preserve">For the two-component injection </w:t>
      </w:r>
      <w:proofErr w:type="spellStart"/>
      <w:r w:rsidR="00E9790A" w:rsidRPr="0012549C">
        <w:rPr>
          <w:rFonts w:ascii="Arial" w:eastAsia="Times New Roman" w:hAnsi="Arial" w:cs="Arial"/>
          <w:lang w:val="en-GB" w:eastAsia="en-GB"/>
        </w:rPr>
        <w:t>molding</w:t>
      </w:r>
      <w:proofErr w:type="spellEnd"/>
      <w:r w:rsidR="00E9790A" w:rsidRPr="0012549C">
        <w:rPr>
          <w:rFonts w:ascii="Arial" w:eastAsia="Times New Roman" w:hAnsi="Arial" w:cs="Arial"/>
          <w:lang w:val="en-GB" w:eastAsia="en-GB"/>
        </w:rPr>
        <w:t xml:space="preserve"> of the rear</w:t>
      </w:r>
      <w:r w:rsidR="004F02DC" w:rsidRPr="0012549C">
        <w:rPr>
          <w:rFonts w:ascii="Arial" w:eastAsia="Times New Roman" w:hAnsi="Arial" w:cs="Arial"/>
          <w:lang w:val="en-GB" w:eastAsia="en-GB"/>
        </w:rPr>
        <w:t>-quarter</w:t>
      </w:r>
      <w:r w:rsidR="00E9790A" w:rsidRPr="0012549C">
        <w:rPr>
          <w:rFonts w:ascii="Arial" w:eastAsia="Times New Roman" w:hAnsi="Arial" w:cs="Arial"/>
          <w:lang w:val="en-GB" w:eastAsia="en-GB"/>
        </w:rPr>
        <w:t xml:space="preserve"> </w:t>
      </w:r>
      <w:r w:rsidR="004F02DC" w:rsidRPr="0012549C">
        <w:rPr>
          <w:rFonts w:ascii="Arial" w:eastAsia="Times New Roman" w:hAnsi="Arial" w:cs="Arial"/>
          <w:lang w:val="en-GB" w:eastAsia="en-GB"/>
        </w:rPr>
        <w:t xml:space="preserve">windows </w:t>
      </w:r>
      <w:r w:rsidR="007D214C" w:rsidRPr="0012549C">
        <w:rPr>
          <w:rFonts w:ascii="Arial" w:eastAsia="Times New Roman" w:hAnsi="Arial" w:cs="Arial"/>
          <w:lang w:val="en-GB" w:eastAsia="en-GB"/>
        </w:rPr>
        <w:t xml:space="preserve">of polycarbonate (PC) </w:t>
      </w:r>
      <w:r w:rsidR="00E9790A" w:rsidRPr="0012549C">
        <w:rPr>
          <w:rFonts w:ascii="Arial" w:eastAsia="Times New Roman" w:hAnsi="Arial" w:cs="Arial"/>
          <w:lang w:val="en-GB" w:eastAsia="en-GB"/>
        </w:rPr>
        <w:t xml:space="preserve">for the </w:t>
      </w:r>
      <w:r w:rsidR="007D214C" w:rsidRPr="0012549C">
        <w:rPr>
          <w:rFonts w:ascii="Arial" w:eastAsia="Times New Roman" w:hAnsi="Arial" w:cs="Arial"/>
          <w:lang w:val="en-GB" w:eastAsia="en-GB"/>
        </w:rPr>
        <w:t xml:space="preserve">Buick GL8 and GL8 </w:t>
      </w:r>
      <w:proofErr w:type="spellStart"/>
      <w:r w:rsidR="007D214C" w:rsidRPr="0012549C">
        <w:rPr>
          <w:rFonts w:ascii="Arial" w:eastAsia="Times New Roman" w:hAnsi="Arial" w:cs="Arial"/>
          <w:lang w:val="en-GB" w:eastAsia="en-GB"/>
        </w:rPr>
        <w:t>Avenir</w:t>
      </w:r>
      <w:proofErr w:type="spellEnd"/>
      <w:r w:rsidR="007D214C" w:rsidRPr="0012549C">
        <w:rPr>
          <w:rFonts w:ascii="Arial" w:eastAsia="Times New Roman" w:hAnsi="Arial" w:cs="Arial"/>
          <w:lang w:val="en-GB" w:eastAsia="en-GB"/>
        </w:rPr>
        <w:t xml:space="preserve"> </w:t>
      </w:r>
      <w:r w:rsidR="00FE343D" w:rsidRPr="0012549C">
        <w:rPr>
          <w:rFonts w:ascii="Arial" w:eastAsia="Times New Roman" w:hAnsi="Arial" w:cs="Arial"/>
          <w:lang w:val="en-GB" w:eastAsia="en-GB"/>
        </w:rPr>
        <w:t>MPVs (</w:t>
      </w:r>
      <w:r w:rsidR="00E9790A" w:rsidRPr="0012549C">
        <w:rPr>
          <w:rFonts w:ascii="Arial" w:eastAsia="Times New Roman" w:hAnsi="Arial" w:cs="Arial"/>
          <w:lang w:val="en-GB" w:eastAsia="en-GB"/>
        </w:rPr>
        <w:t>m</w:t>
      </w:r>
      <w:r w:rsidR="00FE343D" w:rsidRPr="0012549C">
        <w:rPr>
          <w:rFonts w:ascii="Arial" w:eastAsia="Times New Roman" w:hAnsi="Arial" w:cs="Arial"/>
          <w:lang w:val="en-GB" w:eastAsia="en-GB"/>
        </w:rPr>
        <w:t>ulti-</w:t>
      </w:r>
      <w:r w:rsidR="00E9790A" w:rsidRPr="0012549C">
        <w:rPr>
          <w:rFonts w:ascii="Arial" w:eastAsia="Times New Roman" w:hAnsi="Arial" w:cs="Arial"/>
          <w:lang w:val="en-GB" w:eastAsia="en-GB"/>
        </w:rPr>
        <w:t>p</w:t>
      </w:r>
      <w:r w:rsidR="00FE343D" w:rsidRPr="0012549C">
        <w:rPr>
          <w:rFonts w:ascii="Arial" w:eastAsia="Times New Roman" w:hAnsi="Arial" w:cs="Arial"/>
          <w:lang w:val="en-GB" w:eastAsia="en-GB"/>
        </w:rPr>
        <w:t xml:space="preserve">urpose </w:t>
      </w:r>
      <w:r w:rsidR="00E9790A" w:rsidRPr="0012549C">
        <w:rPr>
          <w:rFonts w:ascii="Arial" w:eastAsia="Times New Roman" w:hAnsi="Arial" w:cs="Arial"/>
          <w:lang w:val="en-GB" w:eastAsia="en-GB"/>
        </w:rPr>
        <w:t>v</w:t>
      </w:r>
      <w:r w:rsidR="00FE343D" w:rsidRPr="0012549C">
        <w:rPr>
          <w:rFonts w:ascii="Arial" w:eastAsia="Times New Roman" w:hAnsi="Arial" w:cs="Arial"/>
          <w:lang w:val="en-GB" w:eastAsia="en-GB"/>
        </w:rPr>
        <w:t>ehicles)</w:t>
      </w:r>
      <w:r w:rsidR="007D214C" w:rsidRPr="0012549C">
        <w:rPr>
          <w:rFonts w:ascii="Arial" w:eastAsia="Times New Roman" w:hAnsi="Arial" w:cs="Arial"/>
          <w:lang w:val="en-GB" w:eastAsia="en-GB"/>
        </w:rPr>
        <w:t>,</w:t>
      </w:r>
      <w:r w:rsidR="00FE343D" w:rsidRPr="0012549C">
        <w:rPr>
          <w:rFonts w:ascii="Arial" w:eastAsia="Times New Roman" w:hAnsi="Arial" w:cs="Arial"/>
          <w:lang w:val="en-GB" w:eastAsia="en-GB"/>
        </w:rPr>
        <w:t xml:space="preserve"> </w:t>
      </w:r>
      <w:r w:rsidR="00E9790A" w:rsidRPr="0012549C">
        <w:rPr>
          <w:rFonts w:ascii="Arial" w:eastAsia="Times New Roman" w:hAnsi="Arial" w:cs="Arial"/>
          <w:lang w:val="en-GB" w:eastAsia="en-GB"/>
        </w:rPr>
        <w:t xml:space="preserve">Chinese Tier 1 supplier </w:t>
      </w:r>
      <w:proofErr w:type="spellStart"/>
      <w:r w:rsidR="00FE343D" w:rsidRPr="0012549C">
        <w:rPr>
          <w:rFonts w:ascii="Arial" w:eastAsia="Times New Roman" w:hAnsi="Arial" w:cs="Arial"/>
          <w:lang w:val="en-GB" w:eastAsia="en-GB"/>
        </w:rPr>
        <w:t>Shentong</w:t>
      </w:r>
      <w:proofErr w:type="spellEnd"/>
      <w:r w:rsidR="00FE343D" w:rsidRPr="0012549C">
        <w:rPr>
          <w:rFonts w:ascii="Arial" w:eastAsia="Times New Roman" w:hAnsi="Arial" w:cs="Arial"/>
          <w:lang w:val="en-GB" w:eastAsia="en-GB"/>
        </w:rPr>
        <w:t xml:space="preserve"> </w:t>
      </w:r>
      <w:r w:rsidR="00E9790A" w:rsidRPr="0012549C">
        <w:rPr>
          <w:rFonts w:ascii="Arial" w:eastAsia="Times New Roman" w:hAnsi="Arial" w:cs="Arial"/>
          <w:lang w:val="en-GB" w:eastAsia="en-GB"/>
        </w:rPr>
        <w:t xml:space="preserve">uses two hot runner systems from </w:t>
      </w:r>
      <w:r w:rsidR="00FE065C" w:rsidRPr="0012549C">
        <w:rPr>
          <w:rFonts w:ascii="Arial" w:eastAsia="Times New Roman" w:hAnsi="Arial" w:cs="Arial"/>
          <w:lang w:val="en-GB" w:eastAsia="en-GB"/>
        </w:rPr>
        <w:t>HRSflow</w:t>
      </w:r>
      <w:r w:rsidR="00F657EC" w:rsidRPr="0012549C">
        <w:rPr>
          <w:rFonts w:ascii="Arial" w:eastAsia="Times New Roman" w:hAnsi="Arial" w:cs="Arial"/>
          <w:lang w:val="en-GB" w:eastAsia="en-GB"/>
        </w:rPr>
        <w:t xml:space="preserve">. </w:t>
      </w:r>
      <w:r w:rsidR="00E9790A" w:rsidRPr="0012549C">
        <w:rPr>
          <w:rFonts w:ascii="Arial" w:eastAsia="Times New Roman" w:hAnsi="Arial" w:cs="Arial"/>
          <w:lang w:val="en-GB" w:eastAsia="en-GB"/>
        </w:rPr>
        <w:t>One is for producing the transparent first component and the other for the partial</w:t>
      </w:r>
      <w:r w:rsidR="004F02DC" w:rsidRPr="0012549C">
        <w:rPr>
          <w:rFonts w:ascii="Arial" w:eastAsia="Times New Roman" w:hAnsi="Arial" w:cs="Arial"/>
          <w:lang w:val="en-GB" w:eastAsia="en-GB"/>
        </w:rPr>
        <w:t>,</w:t>
      </w:r>
      <w:r w:rsidR="00E9790A" w:rsidRPr="0012549C">
        <w:rPr>
          <w:rFonts w:ascii="Arial" w:eastAsia="Times New Roman" w:hAnsi="Arial" w:cs="Arial"/>
          <w:lang w:val="en-GB" w:eastAsia="en-GB"/>
        </w:rPr>
        <w:t xml:space="preserve"> seamless </w:t>
      </w:r>
      <w:proofErr w:type="spellStart"/>
      <w:r w:rsidR="00E9790A" w:rsidRPr="0012549C">
        <w:rPr>
          <w:rFonts w:ascii="Arial" w:eastAsia="Times New Roman" w:hAnsi="Arial" w:cs="Arial"/>
          <w:lang w:val="en-GB" w:eastAsia="en-GB"/>
        </w:rPr>
        <w:t>overmolding</w:t>
      </w:r>
      <w:proofErr w:type="spellEnd"/>
      <w:r w:rsidR="00E9790A" w:rsidRPr="0012549C">
        <w:rPr>
          <w:rFonts w:ascii="Arial" w:eastAsia="Times New Roman" w:hAnsi="Arial" w:cs="Arial"/>
          <w:lang w:val="en-GB" w:eastAsia="en-GB"/>
        </w:rPr>
        <w:t xml:space="preserve"> with a dark</w:t>
      </w:r>
      <w:r w:rsidR="004F02DC" w:rsidRPr="0012549C">
        <w:rPr>
          <w:rFonts w:ascii="Arial" w:eastAsia="Times New Roman" w:hAnsi="Arial" w:cs="Arial"/>
          <w:lang w:val="en-GB" w:eastAsia="en-GB"/>
        </w:rPr>
        <w:t>-</w:t>
      </w:r>
      <w:proofErr w:type="spellStart"/>
      <w:r w:rsidR="00E9790A" w:rsidRPr="0012549C">
        <w:rPr>
          <w:rFonts w:ascii="Arial" w:eastAsia="Times New Roman" w:hAnsi="Arial" w:cs="Arial"/>
          <w:lang w:val="en-GB" w:eastAsia="en-GB"/>
        </w:rPr>
        <w:t>colored</w:t>
      </w:r>
      <w:proofErr w:type="spellEnd"/>
      <w:r w:rsidR="00E9790A" w:rsidRPr="0012549C">
        <w:rPr>
          <w:rFonts w:ascii="Arial" w:eastAsia="Times New Roman" w:hAnsi="Arial" w:cs="Arial"/>
          <w:lang w:val="en-GB" w:eastAsia="en-GB"/>
        </w:rPr>
        <w:t xml:space="preserve"> PC around the edges. Both systems integrate the </w:t>
      </w:r>
      <w:r w:rsidR="004F02DC" w:rsidRPr="0012549C">
        <w:rPr>
          <w:rFonts w:ascii="Arial" w:eastAsia="Times New Roman" w:hAnsi="Arial" w:cs="Arial"/>
          <w:lang w:val="en-GB" w:eastAsia="en-GB"/>
        </w:rPr>
        <w:t>programmable</w:t>
      </w:r>
      <w:r w:rsidR="00E9790A" w:rsidRPr="0012549C">
        <w:rPr>
          <w:rFonts w:ascii="Arial" w:eastAsia="Times New Roman" w:hAnsi="Arial" w:cs="Arial"/>
          <w:lang w:val="en-GB" w:eastAsia="en-GB"/>
        </w:rPr>
        <w:t xml:space="preserve"> </w:t>
      </w:r>
      <w:r w:rsidR="00FE343D" w:rsidRPr="0012549C">
        <w:rPr>
          <w:rFonts w:ascii="Arial" w:eastAsia="Times New Roman" w:hAnsi="Arial" w:cs="Arial"/>
          <w:lang w:val="en-GB" w:eastAsia="en-GB"/>
        </w:rPr>
        <w:t xml:space="preserve">FLEXflow </w:t>
      </w:r>
      <w:r w:rsidR="00E9790A" w:rsidRPr="0012549C">
        <w:rPr>
          <w:rFonts w:ascii="Arial" w:eastAsia="Times New Roman" w:hAnsi="Arial" w:cs="Arial"/>
          <w:lang w:val="en-GB" w:eastAsia="en-GB"/>
        </w:rPr>
        <w:t xml:space="preserve">valve gate technology, which enables the </w:t>
      </w:r>
      <w:r w:rsidR="004F02DC" w:rsidRPr="0012549C">
        <w:rPr>
          <w:rFonts w:ascii="Arial" w:eastAsia="Times New Roman" w:hAnsi="Arial" w:cs="Arial"/>
          <w:lang w:val="en-GB" w:eastAsia="en-GB"/>
        </w:rPr>
        <w:t>manufacturer to achieve the outstanding</w:t>
      </w:r>
      <w:r w:rsidR="00E9790A" w:rsidRPr="0012549C">
        <w:rPr>
          <w:rFonts w:ascii="Arial" w:eastAsia="Times New Roman" w:hAnsi="Arial" w:cs="Arial"/>
          <w:lang w:val="en-GB" w:eastAsia="en-GB"/>
        </w:rPr>
        <w:t xml:space="preserve"> surface quality specified by the OEM for these parts. With dimensions of 1,200 mm x 460 mm, it is currently the world's largest </w:t>
      </w:r>
      <w:proofErr w:type="spellStart"/>
      <w:r w:rsidR="00E9790A" w:rsidRPr="0012549C">
        <w:rPr>
          <w:rFonts w:ascii="Arial" w:eastAsia="Times New Roman" w:hAnsi="Arial" w:cs="Arial"/>
          <w:lang w:val="en-GB" w:eastAsia="en-GB"/>
        </w:rPr>
        <w:t>molding</w:t>
      </w:r>
      <w:proofErr w:type="spellEnd"/>
      <w:r w:rsidR="00E9790A" w:rsidRPr="0012549C">
        <w:rPr>
          <w:rFonts w:ascii="Arial" w:eastAsia="Times New Roman" w:hAnsi="Arial" w:cs="Arial"/>
          <w:lang w:val="en-GB" w:eastAsia="en-GB"/>
        </w:rPr>
        <w:t xml:space="preserve"> of its kind. Furthermore, </w:t>
      </w:r>
      <w:r w:rsidR="00CF0D3C" w:rsidRPr="0012549C">
        <w:rPr>
          <w:rFonts w:ascii="Arial" w:eastAsia="Times New Roman" w:hAnsi="Arial" w:cs="Arial"/>
          <w:lang w:val="en-GB" w:eastAsia="en-GB"/>
        </w:rPr>
        <w:t xml:space="preserve">FLEXflow </w:t>
      </w:r>
      <w:r w:rsidR="00E9790A" w:rsidRPr="0012549C">
        <w:rPr>
          <w:rFonts w:ascii="Arial" w:eastAsia="Times New Roman" w:hAnsi="Arial" w:cs="Arial"/>
          <w:lang w:val="en-GB" w:eastAsia="en-GB"/>
        </w:rPr>
        <w:t xml:space="preserve">helps to </w:t>
      </w:r>
      <w:r w:rsidR="007D214C" w:rsidRPr="0012549C">
        <w:rPr>
          <w:rFonts w:ascii="Arial" w:eastAsia="Times New Roman" w:hAnsi="Arial" w:cs="Arial"/>
          <w:lang w:val="en-GB" w:eastAsia="en-GB"/>
        </w:rPr>
        <w:t>ensure that</w:t>
      </w:r>
      <w:r w:rsidR="00E9790A" w:rsidRPr="0012549C">
        <w:rPr>
          <w:rFonts w:ascii="Arial" w:eastAsia="Times New Roman" w:hAnsi="Arial" w:cs="Arial"/>
          <w:lang w:val="en-GB" w:eastAsia="en-GB"/>
        </w:rPr>
        <w:t xml:space="preserve"> the windows</w:t>
      </w:r>
      <w:r w:rsidR="004F02DC" w:rsidRPr="0012549C">
        <w:rPr>
          <w:rFonts w:ascii="Arial" w:eastAsia="Times New Roman" w:hAnsi="Arial" w:cs="Arial"/>
          <w:lang w:val="en-GB" w:eastAsia="en-GB"/>
        </w:rPr>
        <w:t xml:space="preserve"> –</w:t>
      </w:r>
      <w:r w:rsidR="00E9790A" w:rsidRPr="0012549C">
        <w:rPr>
          <w:rFonts w:ascii="Arial" w:eastAsia="Times New Roman" w:hAnsi="Arial" w:cs="Arial"/>
          <w:lang w:val="en-GB" w:eastAsia="en-GB"/>
        </w:rPr>
        <w:t xml:space="preserve"> which are around </w:t>
      </w:r>
      <w:r w:rsidR="00CF0D3C" w:rsidRPr="0012549C">
        <w:rPr>
          <w:rFonts w:ascii="Arial" w:eastAsia="Times New Roman" w:hAnsi="Arial" w:cs="Arial"/>
          <w:lang w:val="en-GB" w:eastAsia="en-GB"/>
        </w:rPr>
        <w:t xml:space="preserve">40 % (3 kg) </w:t>
      </w:r>
      <w:r w:rsidR="00E9790A" w:rsidRPr="0012549C">
        <w:rPr>
          <w:rFonts w:ascii="Arial" w:eastAsia="Times New Roman" w:hAnsi="Arial" w:cs="Arial"/>
          <w:lang w:val="en-GB" w:eastAsia="en-GB"/>
        </w:rPr>
        <w:t xml:space="preserve">lighter than comparable parts </w:t>
      </w:r>
      <w:r w:rsidR="004F02DC" w:rsidRPr="0012549C">
        <w:rPr>
          <w:rFonts w:ascii="Arial" w:eastAsia="Times New Roman" w:hAnsi="Arial" w:cs="Arial"/>
          <w:lang w:val="en-GB" w:eastAsia="en-GB"/>
        </w:rPr>
        <w:t xml:space="preserve">made </w:t>
      </w:r>
      <w:r w:rsidR="00E9790A" w:rsidRPr="0012549C">
        <w:rPr>
          <w:rFonts w:ascii="Arial" w:eastAsia="Times New Roman" w:hAnsi="Arial" w:cs="Arial"/>
          <w:lang w:val="en-GB" w:eastAsia="en-GB"/>
        </w:rPr>
        <w:t>of glass</w:t>
      </w:r>
      <w:r w:rsidR="004F02DC" w:rsidRPr="0012549C">
        <w:rPr>
          <w:rFonts w:ascii="Arial" w:eastAsia="Times New Roman" w:hAnsi="Arial" w:cs="Arial"/>
          <w:lang w:val="en-GB" w:eastAsia="en-GB"/>
        </w:rPr>
        <w:t xml:space="preserve"> –</w:t>
      </w:r>
      <w:r w:rsidR="00E9790A" w:rsidRPr="0012549C">
        <w:rPr>
          <w:rFonts w:ascii="Arial" w:eastAsia="Times New Roman" w:hAnsi="Arial" w:cs="Arial"/>
          <w:lang w:val="en-GB" w:eastAsia="en-GB"/>
        </w:rPr>
        <w:t xml:space="preserve"> </w:t>
      </w:r>
      <w:r w:rsidR="007D214C" w:rsidRPr="0012549C">
        <w:rPr>
          <w:rFonts w:ascii="Arial" w:eastAsia="Times New Roman" w:hAnsi="Arial" w:cs="Arial"/>
          <w:lang w:val="en-GB" w:eastAsia="en-GB"/>
        </w:rPr>
        <w:t xml:space="preserve">have </w:t>
      </w:r>
      <w:r w:rsidR="00E9790A" w:rsidRPr="0012549C">
        <w:rPr>
          <w:rFonts w:ascii="Arial" w:eastAsia="Times New Roman" w:hAnsi="Arial" w:cs="Arial"/>
          <w:lang w:val="en-GB" w:eastAsia="en-GB"/>
        </w:rPr>
        <w:t xml:space="preserve">very high fitting </w:t>
      </w:r>
      <w:r w:rsidR="007D214C" w:rsidRPr="0012549C">
        <w:rPr>
          <w:rFonts w:ascii="Arial" w:eastAsia="Times New Roman" w:hAnsi="Arial" w:cs="Arial"/>
          <w:lang w:val="en-GB" w:eastAsia="en-GB"/>
        </w:rPr>
        <w:t>precision</w:t>
      </w:r>
      <w:r w:rsidR="00E9790A" w:rsidRPr="0012549C">
        <w:rPr>
          <w:rFonts w:ascii="Arial" w:eastAsia="Times New Roman" w:hAnsi="Arial" w:cs="Arial"/>
          <w:lang w:val="en-GB" w:eastAsia="en-GB"/>
        </w:rPr>
        <w:t xml:space="preserve"> for </w:t>
      </w:r>
      <w:proofErr w:type="spellStart"/>
      <w:r w:rsidR="00E9790A" w:rsidRPr="0012549C">
        <w:rPr>
          <w:rFonts w:ascii="Arial" w:eastAsia="Times New Roman" w:hAnsi="Arial" w:cs="Arial"/>
          <w:lang w:val="en-GB" w:eastAsia="en-GB"/>
        </w:rPr>
        <w:t>unproblematical</w:t>
      </w:r>
      <w:proofErr w:type="spellEnd"/>
      <w:r w:rsidR="00E9790A" w:rsidRPr="0012549C">
        <w:rPr>
          <w:rFonts w:ascii="Arial" w:eastAsia="Times New Roman" w:hAnsi="Arial" w:cs="Arial"/>
          <w:lang w:val="en-GB" w:eastAsia="en-GB"/>
        </w:rPr>
        <w:t xml:space="preserve"> </w:t>
      </w:r>
      <w:r w:rsidR="00E9790A" w:rsidRPr="0012549C">
        <w:rPr>
          <w:rFonts w:ascii="Arial" w:eastAsia="Times New Roman" w:hAnsi="Arial" w:cs="Arial"/>
          <w:lang w:val="en-GB" w:eastAsia="en-GB"/>
        </w:rPr>
        <w:lastRenderedPageBreak/>
        <w:t xml:space="preserve">assembly with minimum warpage and very tight tolerances. During the course of the project development, HRSflow </w:t>
      </w:r>
      <w:r w:rsidR="00D51ABF" w:rsidRPr="0012549C">
        <w:rPr>
          <w:rFonts w:ascii="Arial" w:eastAsia="Times New Roman" w:hAnsi="Arial" w:cs="Arial"/>
          <w:lang w:val="en-GB" w:eastAsia="en-GB"/>
        </w:rPr>
        <w:t>supported</w:t>
      </w:r>
      <w:r w:rsidR="00E9790A" w:rsidRPr="0012549C">
        <w:rPr>
          <w:rFonts w:ascii="Arial" w:eastAsia="Times New Roman" w:hAnsi="Arial" w:cs="Arial"/>
          <w:lang w:val="en-GB" w:eastAsia="en-GB"/>
        </w:rPr>
        <w:t xml:space="preserve"> the converter with extensive Moldflow simulations during optimization of the production </w:t>
      </w:r>
      <w:r w:rsidR="00D51ABF" w:rsidRPr="0012549C">
        <w:rPr>
          <w:rFonts w:ascii="Arial" w:eastAsia="Times New Roman" w:hAnsi="Arial" w:cs="Arial"/>
          <w:lang w:val="en-GB" w:eastAsia="en-GB"/>
        </w:rPr>
        <w:t>parameters</w:t>
      </w:r>
      <w:r w:rsidR="00E9790A" w:rsidRPr="0012549C">
        <w:rPr>
          <w:rFonts w:ascii="Arial" w:eastAsia="Times New Roman" w:hAnsi="Arial" w:cs="Arial"/>
          <w:lang w:val="en-GB" w:eastAsia="en-GB"/>
        </w:rPr>
        <w:t xml:space="preserve"> for these large</w:t>
      </w:r>
      <w:r w:rsidR="004F02DC" w:rsidRPr="0012549C">
        <w:rPr>
          <w:rFonts w:ascii="Arial" w:eastAsia="Times New Roman" w:hAnsi="Arial" w:cs="Arial"/>
          <w:lang w:val="en-GB" w:eastAsia="en-GB"/>
        </w:rPr>
        <w:t>,</w:t>
      </w:r>
      <w:r w:rsidR="00E9790A" w:rsidRPr="0012549C">
        <w:rPr>
          <w:rFonts w:ascii="Arial" w:eastAsia="Times New Roman" w:hAnsi="Arial" w:cs="Arial"/>
          <w:lang w:val="en-GB" w:eastAsia="en-GB"/>
        </w:rPr>
        <w:t xml:space="preserve"> asymmetrical parts. </w:t>
      </w:r>
    </w:p>
    <w:p w:rsidR="00E9790A" w:rsidRDefault="00E9790A" w:rsidP="00F46720">
      <w:pPr>
        <w:spacing w:before="240" w:after="0" w:line="380" w:lineRule="exact"/>
        <w:rPr>
          <w:rFonts w:ascii="Arial" w:eastAsia="Times New Roman" w:hAnsi="Arial" w:cs="Arial"/>
          <w:lang w:val="en-GB" w:eastAsia="en-GB"/>
        </w:rPr>
      </w:pPr>
      <w:r w:rsidRPr="0012549C">
        <w:rPr>
          <w:rFonts w:ascii="Arial" w:eastAsia="Times New Roman" w:hAnsi="Arial" w:cs="Arial"/>
          <w:lang w:val="en-GB" w:eastAsia="en-GB"/>
        </w:rPr>
        <w:t xml:space="preserve">The two hot runner systems developed </w:t>
      </w:r>
      <w:r w:rsidR="004F02DC" w:rsidRPr="0012549C">
        <w:rPr>
          <w:rFonts w:ascii="Arial" w:eastAsia="Times New Roman" w:hAnsi="Arial" w:cs="Arial"/>
          <w:lang w:val="en-GB" w:eastAsia="en-GB"/>
        </w:rPr>
        <w:t xml:space="preserve">by </w:t>
      </w:r>
      <w:r w:rsidRPr="0012549C">
        <w:rPr>
          <w:rFonts w:ascii="Arial" w:eastAsia="Times New Roman" w:hAnsi="Arial" w:cs="Arial"/>
          <w:lang w:val="en-GB" w:eastAsia="en-GB"/>
        </w:rPr>
        <w:t xml:space="preserve">HRSflow each have a hot runner </w:t>
      </w:r>
      <w:r w:rsidR="0012549C">
        <w:rPr>
          <w:rFonts w:ascii="Arial" w:eastAsia="Times New Roman" w:hAnsi="Arial" w:cs="Arial"/>
          <w:lang w:val="en-GB" w:eastAsia="en-GB"/>
        </w:rPr>
        <w:t xml:space="preserve">manifold </w:t>
      </w:r>
      <w:r w:rsidRPr="0012549C">
        <w:rPr>
          <w:rFonts w:ascii="Arial" w:eastAsia="Times New Roman" w:hAnsi="Arial" w:cs="Arial"/>
          <w:lang w:val="en-GB" w:eastAsia="en-GB"/>
        </w:rPr>
        <w:t>with ten servo-</w:t>
      </w:r>
      <w:r w:rsidR="0012549C">
        <w:rPr>
          <w:rFonts w:ascii="Arial" w:eastAsia="Times New Roman" w:hAnsi="Arial" w:cs="Arial"/>
          <w:lang w:val="en-GB" w:eastAsia="en-GB"/>
        </w:rPr>
        <w:t>electrical</w:t>
      </w:r>
      <w:r w:rsidRPr="0012549C">
        <w:rPr>
          <w:rFonts w:ascii="Arial" w:eastAsia="Times New Roman" w:hAnsi="Arial" w:cs="Arial"/>
          <w:lang w:val="en-GB" w:eastAsia="en-GB"/>
        </w:rPr>
        <w:t xml:space="preserve"> drives for the nozzles with conical valve gate</w:t>
      </w:r>
      <w:r w:rsidR="0012549C">
        <w:rPr>
          <w:rFonts w:ascii="Arial" w:eastAsia="Times New Roman" w:hAnsi="Arial" w:cs="Arial"/>
          <w:lang w:val="en-GB" w:eastAsia="en-GB"/>
        </w:rPr>
        <w:t xml:space="preserve">, </w:t>
      </w:r>
      <w:r w:rsidR="0012549C" w:rsidRPr="0012549C">
        <w:rPr>
          <w:rFonts w:ascii="Arial" w:eastAsia="Times New Roman" w:hAnsi="Arial" w:cs="Arial"/>
          <w:lang w:val="en-GB" w:eastAsia="en-GB"/>
        </w:rPr>
        <w:t xml:space="preserve">integrated into the </w:t>
      </w:r>
      <w:r w:rsidR="0012549C">
        <w:rPr>
          <w:rFonts w:ascii="Arial" w:eastAsia="Times New Roman" w:hAnsi="Arial" w:cs="Arial"/>
          <w:lang w:val="en-GB" w:eastAsia="en-GB"/>
        </w:rPr>
        <w:t xml:space="preserve">clamp </w:t>
      </w:r>
      <w:r w:rsidR="0012549C" w:rsidRPr="0012549C">
        <w:rPr>
          <w:rFonts w:ascii="Arial" w:eastAsia="Times New Roman" w:hAnsi="Arial" w:cs="Arial"/>
          <w:lang w:val="en-GB" w:eastAsia="en-GB"/>
        </w:rPr>
        <w:t>platen</w:t>
      </w:r>
      <w:r w:rsidRPr="0012549C">
        <w:rPr>
          <w:rFonts w:ascii="Arial" w:eastAsia="Times New Roman" w:hAnsi="Arial" w:cs="Arial"/>
          <w:lang w:val="en-GB" w:eastAsia="en-GB"/>
        </w:rPr>
        <w:t xml:space="preserve">. The FLEXflow technology from HRSflow used to control the sequential injection process makes it possible to coordinate every single individually driven needle precisely to the process and to open and close it with selectable speeds. This allows absolute precision control both of the melt flow in the individual hot runner </w:t>
      </w:r>
      <w:r w:rsidR="00D51ABF" w:rsidRPr="0012549C">
        <w:rPr>
          <w:rFonts w:ascii="Arial" w:eastAsia="Times New Roman" w:hAnsi="Arial" w:cs="Arial"/>
          <w:lang w:val="en-GB" w:eastAsia="en-GB"/>
        </w:rPr>
        <w:t>nozzles</w:t>
      </w:r>
      <w:r w:rsidRPr="0012549C">
        <w:rPr>
          <w:rFonts w:ascii="Arial" w:eastAsia="Times New Roman" w:hAnsi="Arial" w:cs="Arial"/>
          <w:lang w:val="en-GB" w:eastAsia="en-GB"/>
        </w:rPr>
        <w:t xml:space="preserve"> and </w:t>
      </w:r>
      <w:r w:rsidR="004F02DC" w:rsidRPr="0012549C">
        <w:rPr>
          <w:rFonts w:ascii="Arial" w:eastAsia="Times New Roman" w:hAnsi="Arial" w:cs="Arial"/>
          <w:lang w:val="en-GB" w:eastAsia="en-GB"/>
        </w:rPr>
        <w:t xml:space="preserve">of </w:t>
      </w:r>
      <w:r w:rsidRPr="0012549C">
        <w:rPr>
          <w:rFonts w:ascii="Arial" w:eastAsia="Times New Roman" w:hAnsi="Arial" w:cs="Arial"/>
          <w:lang w:val="en-GB" w:eastAsia="en-GB"/>
        </w:rPr>
        <w:t>the volume flow in the overall cavity so that it is filled evenly and homogeneously. Thanks to the gentl</w:t>
      </w:r>
      <w:r w:rsidR="004F02DC" w:rsidRPr="0012549C">
        <w:rPr>
          <w:rFonts w:ascii="Arial" w:eastAsia="Times New Roman" w:hAnsi="Arial" w:cs="Arial"/>
          <w:lang w:val="en-GB" w:eastAsia="en-GB"/>
        </w:rPr>
        <w:t>e</w:t>
      </w:r>
      <w:r w:rsidRPr="0012549C">
        <w:rPr>
          <w:rFonts w:ascii="Arial" w:eastAsia="Times New Roman" w:hAnsi="Arial" w:cs="Arial"/>
          <w:lang w:val="en-GB" w:eastAsia="en-GB"/>
        </w:rPr>
        <w:t xml:space="preserve"> opening and </w:t>
      </w:r>
      <w:r w:rsidR="004F02DC" w:rsidRPr="0012549C">
        <w:rPr>
          <w:rFonts w:ascii="Arial" w:eastAsia="Times New Roman" w:hAnsi="Arial" w:cs="Arial"/>
          <w:lang w:val="en-GB" w:eastAsia="en-GB"/>
        </w:rPr>
        <w:t>closing</w:t>
      </w:r>
      <w:r w:rsidRPr="0012549C">
        <w:rPr>
          <w:rFonts w:ascii="Arial" w:eastAsia="Times New Roman" w:hAnsi="Arial" w:cs="Arial"/>
          <w:lang w:val="en-GB" w:eastAsia="en-GB"/>
        </w:rPr>
        <w:t xml:space="preserve"> of the needles, there is none of that undesired pressure drop or changes in temperature and flow velocity as </w:t>
      </w:r>
      <w:r w:rsidR="0012549C">
        <w:rPr>
          <w:rFonts w:ascii="Arial" w:eastAsia="Times New Roman" w:hAnsi="Arial" w:cs="Arial"/>
          <w:lang w:val="en-GB" w:eastAsia="en-GB"/>
        </w:rPr>
        <w:t xml:space="preserve">can </w:t>
      </w:r>
      <w:r w:rsidRPr="0012549C">
        <w:rPr>
          <w:rFonts w:ascii="Arial" w:eastAsia="Times New Roman" w:hAnsi="Arial" w:cs="Arial"/>
          <w:lang w:val="en-GB" w:eastAsia="en-GB"/>
        </w:rPr>
        <w:t xml:space="preserve">occur with conventional cascade injection </w:t>
      </w:r>
      <w:proofErr w:type="spellStart"/>
      <w:r w:rsidRPr="0012549C">
        <w:rPr>
          <w:rFonts w:ascii="Arial" w:eastAsia="Times New Roman" w:hAnsi="Arial" w:cs="Arial"/>
          <w:lang w:val="en-GB" w:eastAsia="en-GB"/>
        </w:rPr>
        <w:t>molding</w:t>
      </w:r>
      <w:proofErr w:type="spellEnd"/>
      <w:r w:rsidRPr="0012549C">
        <w:rPr>
          <w:rFonts w:ascii="Arial" w:eastAsia="Times New Roman" w:hAnsi="Arial" w:cs="Arial"/>
          <w:lang w:val="en-GB" w:eastAsia="en-GB"/>
        </w:rPr>
        <w:t xml:space="preserve"> during the sequentially abrupt switching on of the hot runner nozzles</w:t>
      </w:r>
      <w:r w:rsidR="004F02DC" w:rsidRPr="0012549C">
        <w:rPr>
          <w:rFonts w:ascii="Arial" w:eastAsia="Times New Roman" w:hAnsi="Arial" w:cs="Arial"/>
          <w:lang w:val="en-GB" w:eastAsia="en-GB"/>
        </w:rPr>
        <w:t xml:space="preserve">. This </w:t>
      </w:r>
      <w:r w:rsidRPr="0012549C">
        <w:rPr>
          <w:rFonts w:ascii="Arial" w:eastAsia="Times New Roman" w:hAnsi="Arial" w:cs="Arial"/>
          <w:lang w:val="en-GB" w:eastAsia="en-GB"/>
        </w:rPr>
        <w:t xml:space="preserve">thus also eliminates </w:t>
      </w:r>
      <w:r w:rsidR="004F02DC" w:rsidRPr="0012549C">
        <w:rPr>
          <w:rFonts w:ascii="Arial" w:eastAsia="Times New Roman" w:hAnsi="Arial" w:cs="Arial"/>
          <w:lang w:val="en-GB" w:eastAsia="en-GB"/>
        </w:rPr>
        <w:t xml:space="preserve">unsightly </w:t>
      </w:r>
      <w:proofErr w:type="spellStart"/>
      <w:r w:rsidR="0012549C">
        <w:rPr>
          <w:rFonts w:ascii="Arial" w:eastAsia="Times New Roman" w:hAnsi="Arial" w:cs="Arial"/>
          <w:lang w:val="en-GB" w:eastAsia="en-GB"/>
        </w:rPr>
        <w:t>flow</w:t>
      </w:r>
      <w:r w:rsidRPr="0012549C">
        <w:rPr>
          <w:rFonts w:ascii="Arial" w:eastAsia="Times New Roman" w:hAnsi="Arial" w:cs="Arial"/>
          <w:lang w:val="en-GB" w:eastAsia="en-GB"/>
        </w:rPr>
        <w:t>marks</w:t>
      </w:r>
      <w:proofErr w:type="spellEnd"/>
      <w:r w:rsidRPr="0012549C">
        <w:rPr>
          <w:rFonts w:ascii="Arial" w:eastAsia="Times New Roman" w:hAnsi="Arial" w:cs="Arial"/>
          <w:lang w:val="en-GB" w:eastAsia="en-GB"/>
        </w:rPr>
        <w:t xml:space="preserve"> on the </w:t>
      </w:r>
      <w:proofErr w:type="spellStart"/>
      <w:r w:rsidRPr="0012549C">
        <w:rPr>
          <w:rFonts w:ascii="Arial" w:eastAsia="Times New Roman" w:hAnsi="Arial" w:cs="Arial"/>
          <w:lang w:val="en-GB" w:eastAsia="en-GB"/>
        </w:rPr>
        <w:t>molded</w:t>
      </w:r>
      <w:proofErr w:type="spellEnd"/>
      <w:r w:rsidRPr="0012549C">
        <w:rPr>
          <w:rFonts w:ascii="Arial" w:eastAsia="Times New Roman" w:hAnsi="Arial" w:cs="Arial"/>
          <w:lang w:val="en-GB" w:eastAsia="en-GB"/>
        </w:rPr>
        <w:t xml:space="preserve"> part. The overall result </w:t>
      </w:r>
      <w:r w:rsidR="0017768D" w:rsidRPr="0012549C">
        <w:rPr>
          <w:rFonts w:ascii="Arial" w:eastAsia="Times New Roman" w:hAnsi="Arial" w:cs="Arial"/>
          <w:lang w:val="en-GB" w:eastAsia="en-GB"/>
        </w:rPr>
        <w:t>is</w:t>
      </w:r>
      <w:r w:rsidRPr="0012549C">
        <w:rPr>
          <w:rFonts w:ascii="Arial" w:eastAsia="Times New Roman" w:hAnsi="Arial" w:cs="Arial"/>
          <w:lang w:val="en-GB" w:eastAsia="en-GB"/>
        </w:rPr>
        <w:t xml:space="preserve"> Class A </w:t>
      </w:r>
      <w:proofErr w:type="spellStart"/>
      <w:r w:rsidR="00D51ABF" w:rsidRPr="0012549C">
        <w:rPr>
          <w:rFonts w:ascii="Arial" w:eastAsia="Times New Roman" w:hAnsi="Arial" w:cs="Arial"/>
          <w:lang w:val="en-GB" w:eastAsia="en-GB"/>
        </w:rPr>
        <w:t>molding</w:t>
      </w:r>
      <w:proofErr w:type="spellEnd"/>
      <w:r w:rsidRPr="0012549C">
        <w:rPr>
          <w:rFonts w:ascii="Arial" w:eastAsia="Times New Roman" w:hAnsi="Arial" w:cs="Arial"/>
          <w:lang w:val="en-GB" w:eastAsia="en-GB"/>
        </w:rPr>
        <w:t xml:space="preserve"> surface with</w:t>
      </w:r>
      <w:r w:rsidR="0017768D" w:rsidRPr="0012549C">
        <w:rPr>
          <w:rFonts w:ascii="Arial" w:eastAsia="Times New Roman" w:hAnsi="Arial" w:cs="Arial"/>
          <w:lang w:val="en-GB" w:eastAsia="en-GB"/>
        </w:rPr>
        <w:t xml:space="preserve"> no</w:t>
      </w:r>
      <w:r w:rsidRPr="0012549C">
        <w:rPr>
          <w:rFonts w:ascii="Arial" w:eastAsia="Times New Roman" w:hAnsi="Arial" w:cs="Arial"/>
          <w:lang w:val="en-GB" w:eastAsia="en-GB"/>
        </w:rPr>
        <w:t xml:space="preserve"> optically relevant defects. </w:t>
      </w:r>
      <w:r w:rsidR="00651D13" w:rsidRPr="0012549C">
        <w:rPr>
          <w:rFonts w:ascii="Arial" w:eastAsia="Times New Roman" w:hAnsi="Arial" w:cs="Arial"/>
          <w:lang w:val="en-GB" w:eastAsia="en-GB"/>
        </w:rPr>
        <w:t xml:space="preserve">The main applications </w:t>
      </w:r>
      <w:r w:rsidR="00D51ABF" w:rsidRPr="0012549C">
        <w:rPr>
          <w:rFonts w:ascii="Arial" w:eastAsia="Times New Roman" w:hAnsi="Arial" w:cs="Arial"/>
          <w:lang w:val="en-GB" w:eastAsia="en-GB"/>
        </w:rPr>
        <w:t>of</w:t>
      </w:r>
      <w:r w:rsidR="00651D13" w:rsidRPr="0012549C">
        <w:rPr>
          <w:rFonts w:ascii="Arial" w:eastAsia="Times New Roman" w:hAnsi="Arial" w:cs="Arial"/>
          <w:lang w:val="en-GB" w:eastAsia="en-GB"/>
        </w:rPr>
        <w:t xml:space="preserve"> the FLEXflow technology are the injection </w:t>
      </w:r>
      <w:proofErr w:type="spellStart"/>
      <w:r w:rsidR="00651D13" w:rsidRPr="0012549C">
        <w:rPr>
          <w:rFonts w:ascii="Arial" w:eastAsia="Times New Roman" w:hAnsi="Arial" w:cs="Arial"/>
          <w:lang w:val="en-GB" w:eastAsia="en-GB"/>
        </w:rPr>
        <w:t>molding</w:t>
      </w:r>
      <w:proofErr w:type="spellEnd"/>
      <w:r w:rsidR="00651D13" w:rsidRPr="0012549C">
        <w:rPr>
          <w:rFonts w:ascii="Arial" w:eastAsia="Times New Roman" w:hAnsi="Arial" w:cs="Arial"/>
          <w:lang w:val="en-GB" w:eastAsia="en-GB"/>
        </w:rPr>
        <w:t xml:space="preserve"> of </w:t>
      </w:r>
      <w:r w:rsidR="007474C4" w:rsidRPr="0012549C">
        <w:rPr>
          <w:rFonts w:ascii="Arial" w:eastAsia="Times New Roman" w:hAnsi="Arial" w:cs="Arial"/>
          <w:lang w:val="en-GB" w:eastAsia="en-GB"/>
        </w:rPr>
        <w:t>high-quality</w:t>
      </w:r>
      <w:r w:rsidR="00651D13" w:rsidRPr="0012549C">
        <w:rPr>
          <w:rFonts w:ascii="Arial" w:eastAsia="Times New Roman" w:hAnsi="Arial" w:cs="Arial"/>
          <w:lang w:val="en-GB" w:eastAsia="en-GB"/>
        </w:rPr>
        <w:t xml:space="preserve"> complex automotive parts including large-area exterior and interior components such as spoilers, front ends, instrument panel supports, </w:t>
      </w:r>
      <w:r w:rsidR="00651D13" w:rsidRPr="001B6CDD">
        <w:rPr>
          <w:rFonts w:ascii="Arial" w:eastAsia="Times New Roman" w:hAnsi="Arial" w:cs="Arial"/>
          <w:lang w:val="en-GB" w:eastAsia="en-GB"/>
        </w:rPr>
        <w:t>door trim and headlights</w:t>
      </w:r>
      <w:r w:rsidR="006B6798" w:rsidRPr="001B6CDD">
        <w:rPr>
          <w:rFonts w:ascii="Arial" w:eastAsia="Times New Roman" w:hAnsi="Arial" w:cs="Arial"/>
          <w:lang w:val="en-GB" w:eastAsia="en-GB"/>
        </w:rPr>
        <w:t xml:space="preserve"> as well as wide trunk taillights</w:t>
      </w:r>
      <w:r w:rsidR="007474C4" w:rsidRPr="001B6CDD">
        <w:rPr>
          <w:rFonts w:ascii="Arial" w:eastAsia="Times New Roman" w:hAnsi="Arial" w:cs="Arial"/>
          <w:lang w:val="en-GB" w:eastAsia="en-GB"/>
        </w:rPr>
        <w:t>,</w:t>
      </w:r>
      <w:r w:rsidR="00651D13" w:rsidRPr="001B6CDD">
        <w:rPr>
          <w:rFonts w:ascii="Arial" w:eastAsia="Times New Roman" w:hAnsi="Arial" w:cs="Arial"/>
          <w:lang w:val="en-GB" w:eastAsia="en-GB"/>
        </w:rPr>
        <w:t xml:space="preserve"> plus the </w:t>
      </w:r>
      <w:r w:rsidR="007474C4" w:rsidRPr="001B6CDD">
        <w:rPr>
          <w:rFonts w:ascii="Arial" w:eastAsia="Times New Roman" w:hAnsi="Arial" w:cs="Arial"/>
          <w:lang w:val="en-GB" w:eastAsia="en-GB"/>
        </w:rPr>
        <w:t>rear-quarter windows</w:t>
      </w:r>
      <w:r w:rsidR="00651D13" w:rsidRPr="0012549C">
        <w:rPr>
          <w:rFonts w:ascii="Arial" w:eastAsia="Times New Roman" w:hAnsi="Arial" w:cs="Arial"/>
          <w:lang w:val="en-GB" w:eastAsia="en-GB"/>
        </w:rPr>
        <w:t xml:space="preserve"> described here made of transparent polycarbonate (PC). </w:t>
      </w:r>
    </w:p>
    <w:p w:rsidR="0012549C" w:rsidRPr="00324674" w:rsidRDefault="0012549C" w:rsidP="0012549C">
      <w:pPr>
        <w:spacing w:before="240" w:after="120" w:line="240" w:lineRule="auto"/>
        <w:rPr>
          <w:rFonts w:ascii="Arial" w:eastAsia="Times New Roman" w:hAnsi="Arial"/>
          <w:sz w:val="18"/>
          <w:szCs w:val="18"/>
          <w:lang w:val="en-GB" w:eastAsia="en-GB"/>
        </w:rPr>
      </w:pPr>
      <w:r w:rsidRPr="00324674">
        <w:rPr>
          <w:rFonts w:ascii="Arial" w:eastAsia="Times New Roman" w:hAnsi="Arial"/>
          <w:b/>
          <w:sz w:val="18"/>
          <w:szCs w:val="18"/>
          <w:lang w:val="en-GB" w:eastAsia="en-GB"/>
        </w:rPr>
        <w:t>HRSflow</w:t>
      </w:r>
      <w:r w:rsidRPr="00324674">
        <w:rPr>
          <w:rFonts w:ascii="Arial" w:eastAsia="Times New Roman" w:hAnsi="Arial"/>
          <w:sz w:val="18"/>
          <w:szCs w:val="18"/>
          <w:lang w:val="en-GB" w:eastAsia="en-GB"/>
        </w:rPr>
        <w:t xml:space="preserve"> (www.hrsflow.com) is a division of </w:t>
      </w:r>
      <w:proofErr w:type="spellStart"/>
      <w:r w:rsidRPr="00324674">
        <w:rPr>
          <w:rFonts w:ascii="Arial" w:eastAsia="Times New Roman" w:hAnsi="Arial"/>
          <w:sz w:val="18"/>
          <w:szCs w:val="18"/>
          <w:lang w:val="en-GB" w:eastAsia="en-GB"/>
        </w:rPr>
        <w:t>INglass</w:t>
      </w:r>
      <w:proofErr w:type="spellEnd"/>
      <w:r w:rsidRPr="00324674">
        <w:rPr>
          <w:rFonts w:ascii="Arial" w:eastAsia="Times New Roman" w:hAnsi="Arial"/>
          <w:sz w:val="18"/>
          <w:szCs w:val="18"/>
          <w:lang w:val="en-GB" w:eastAsia="en-GB"/>
        </w:rPr>
        <w:t xml:space="preserve"> S.p.A. (www.inglass.it), headquartered in San Polo di Piave/Italy. It is specialized in the development and production of advanced and innovative hot runner systems for the injection </w:t>
      </w:r>
      <w:proofErr w:type="spellStart"/>
      <w:r w:rsidRPr="00324674">
        <w:rPr>
          <w:rFonts w:ascii="Arial" w:eastAsia="Times New Roman" w:hAnsi="Arial"/>
          <w:sz w:val="18"/>
          <w:szCs w:val="18"/>
          <w:lang w:val="en-GB" w:eastAsia="en-GB"/>
        </w:rPr>
        <w:t>molding</w:t>
      </w:r>
      <w:proofErr w:type="spellEnd"/>
      <w:r w:rsidRPr="00324674">
        <w:rPr>
          <w:rFonts w:ascii="Arial" w:eastAsia="Times New Roman" w:hAnsi="Arial"/>
          <w:sz w:val="18"/>
          <w:szCs w:val="18"/>
          <w:lang w:val="en-GB" w:eastAsia="en-GB"/>
        </w:rPr>
        <w:t xml:space="preserve"> industry. The group of companies has more than 1,100 employees and is present on all the major global markets. HRSflow produces hot runner systems at its European headquarters in San Polo di Piave/Italy, in Asia at its plant in Hangzhou/China and at its facility in Byron </w:t>
      </w:r>
      <w:proofErr w:type="spellStart"/>
      <w:r w:rsidRPr="00324674">
        <w:rPr>
          <w:rFonts w:ascii="Arial" w:eastAsia="Times New Roman" w:hAnsi="Arial"/>
          <w:sz w:val="18"/>
          <w:szCs w:val="18"/>
          <w:lang w:val="en-GB" w:eastAsia="en-GB"/>
        </w:rPr>
        <w:t>Center</w:t>
      </w:r>
      <w:proofErr w:type="spellEnd"/>
      <w:r w:rsidRPr="00324674">
        <w:rPr>
          <w:rFonts w:ascii="Arial" w:eastAsia="Times New Roman" w:hAnsi="Arial"/>
          <w:sz w:val="18"/>
          <w:szCs w:val="18"/>
          <w:lang w:val="en-GB" w:eastAsia="en-GB"/>
        </w:rPr>
        <w:t xml:space="preserve"> near Grand Rapids, MI, USA.</w:t>
      </w:r>
    </w:p>
    <w:p w:rsidR="0012549C" w:rsidRPr="00065A08" w:rsidRDefault="0012549C" w:rsidP="0012549C">
      <w:pPr>
        <w:spacing w:before="240" w:after="0" w:line="240" w:lineRule="auto"/>
        <w:rPr>
          <w:rFonts w:ascii="Arial" w:eastAsia="Times New Roman" w:hAnsi="Arial" w:cs="Arial"/>
          <w:lang w:val="en-GB" w:eastAsia="en-GB"/>
        </w:rPr>
      </w:pPr>
      <w:r w:rsidRPr="00065A08">
        <w:rPr>
          <w:rFonts w:ascii="Arial" w:eastAsia="Times New Roman" w:hAnsi="Arial" w:cs="Arial"/>
          <w:u w:val="single"/>
          <w:lang w:val="en-GB" w:eastAsia="en-GB"/>
        </w:rPr>
        <w:t>Contact and further information</w:t>
      </w:r>
    </w:p>
    <w:p w:rsidR="0012549C" w:rsidRPr="00065A08" w:rsidRDefault="0012549C" w:rsidP="0012549C">
      <w:pPr>
        <w:spacing w:after="0" w:line="240" w:lineRule="auto"/>
        <w:rPr>
          <w:rFonts w:ascii="Arial" w:eastAsia="Times New Roman" w:hAnsi="Arial" w:cs="Arial"/>
          <w:lang w:val="en-GB" w:eastAsia="en-GB"/>
        </w:rPr>
      </w:pPr>
      <w:r w:rsidRPr="00065A08">
        <w:rPr>
          <w:rFonts w:ascii="Arial" w:eastAsia="Times New Roman" w:hAnsi="Arial" w:cs="Arial"/>
          <w:b/>
          <w:bCs/>
          <w:lang w:val="en-GB" w:eastAsia="en-GB"/>
        </w:rPr>
        <w:t>HRSflow,</w:t>
      </w:r>
      <w:r w:rsidRPr="00065A08">
        <w:rPr>
          <w:rFonts w:ascii="Arial" w:eastAsia="Times New Roman" w:hAnsi="Arial" w:cs="Arial"/>
          <w:lang w:val="en-GB" w:eastAsia="en-GB"/>
        </w:rPr>
        <w:t xml:space="preserve"> Via Piave 4, 31020 San Polo di Piave (TV), Italy</w:t>
      </w:r>
    </w:p>
    <w:p w:rsidR="0012549C" w:rsidRPr="00065A08" w:rsidRDefault="0012549C" w:rsidP="0012549C">
      <w:pPr>
        <w:spacing w:after="0" w:line="240" w:lineRule="auto"/>
        <w:rPr>
          <w:rFonts w:ascii="Arial" w:eastAsia="Times New Roman" w:hAnsi="Arial" w:cs="Arial"/>
          <w:lang w:val="en-GB" w:eastAsia="en-GB"/>
        </w:rPr>
      </w:pPr>
      <w:r w:rsidRPr="00065A08">
        <w:rPr>
          <w:rFonts w:ascii="Arial" w:eastAsia="Times New Roman" w:hAnsi="Arial" w:cs="Arial"/>
          <w:lang w:val="en-GB" w:eastAsia="en-GB"/>
        </w:rPr>
        <w:t>Phone: +39 0422 750 111, Email: info@hrsflow.com, www.hrsflow.com</w:t>
      </w:r>
    </w:p>
    <w:p w:rsidR="0012549C" w:rsidRPr="00C01741" w:rsidRDefault="0012549C" w:rsidP="0012549C">
      <w:pPr>
        <w:tabs>
          <w:tab w:val="center" w:pos="4536"/>
          <w:tab w:val="right" w:pos="9072"/>
        </w:tabs>
        <w:spacing w:after="0" w:line="240" w:lineRule="auto"/>
        <w:rPr>
          <w:rFonts w:ascii="Arial" w:eastAsia="Times New Roman" w:hAnsi="Arial" w:cs="Arial"/>
          <w:lang w:val="fr-FR" w:eastAsia="en-GB"/>
        </w:rPr>
      </w:pPr>
      <w:r w:rsidRPr="00C01741">
        <w:rPr>
          <w:rFonts w:ascii="Arial" w:eastAsia="Times New Roman" w:hAnsi="Arial" w:cs="Arial"/>
          <w:lang w:val="fr-FR" w:eastAsia="en-GB"/>
        </w:rPr>
        <w:t xml:space="preserve">Erica </w:t>
      </w:r>
      <w:proofErr w:type="spellStart"/>
      <w:r w:rsidRPr="00C01741">
        <w:rPr>
          <w:rFonts w:ascii="Arial" w:eastAsia="Times New Roman" w:hAnsi="Arial" w:cs="Arial"/>
          <w:lang w:val="fr-FR" w:eastAsia="en-GB"/>
        </w:rPr>
        <w:t>Gaggiato</w:t>
      </w:r>
      <w:proofErr w:type="spellEnd"/>
      <w:r w:rsidRPr="00C01741">
        <w:rPr>
          <w:rFonts w:ascii="Arial" w:eastAsia="Times New Roman" w:hAnsi="Arial" w:cs="Arial"/>
          <w:lang w:val="fr-FR" w:eastAsia="en-GB"/>
        </w:rPr>
        <w:t xml:space="preserve">, Communication </w:t>
      </w:r>
      <w:proofErr w:type="spellStart"/>
      <w:r w:rsidRPr="00C01741">
        <w:rPr>
          <w:rFonts w:ascii="Arial" w:eastAsia="Times New Roman" w:hAnsi="Arial" w:cs="Arial"/>
          <w:lang w:val="fr-FR" w:eastAsia="en-GB"/>
        </w:rPr>
        <w:t>Dept</w:t>
      </w:r>
      <w:proofErr w:type="spellEnd"/>
      <w:r w:rsidRPr="00C01741">
        <w:rPr>
          <w:rFonts w:ascii="Arial" w:eastAsia="Times New Roman" w:hAnsi="Arial" w:cs="Arial"/>
          <w:lang w:val="fr-FR" w:eastAsia="en-GB"/>
        </w:rPr>
        <w:t>.</w:t>
      </w:r>
    </w:p>
    <w:p w:rsidR="0012549C" w:rsidRPr="00C01741" w:rsidRDefault="0012549C" w:rsidP="0012549C">
      <w:pPr>
        <w:spacing w:after="0" w:line="240" w:lineRule="auto"/>
        <w:rPr>
          <w:rFonts w:ascii="Arial" w:eastAsia="Times New Roman" w:hAnsi="Arial" w:cs="Arial"/>
          <w:lang w:val="fr-FR" w:eastAsia="en-GB"/>
        </w:rPr>
      </w:pPr>
      <w:r w:rsidRPr="00C01741">
        <w:rPr>
          <w:rFonts w:ascii="Arial" w:eastAsia="Times New Roman" w:hAnsi="Arial" w:cs="Arial"/>
          <w:lang w:val="fr-FR" w:eastAsia="en-GB"/>
        </w:rPr>
        <w:t>Phone: +39 0422 750 120, Email: erica.gaggiato@inglass.it</w:t>
      </w:r>
    </w:p>
    <w:p w:rsidR="0012549C" w:rsidRPr="00065A08" w:rsidRDefault="0012549C" w:rsidP="0012549C">
      <w:pPr>
        <w:spacing w:before="240" w:after="0" w:line="240" w:lineRule="auto"/>
        <w:rPr>
          <w:rFonts w:ascii="Arial" w:eastAsia="Times New Roman" w:hAnsi="Arial" w:cs="Arial"/>
          <w:lang w:val="en-GB" w:eastAsia="en-GB"/>
        </w:rPr>
      </w:pPr>
      <w:r w:rsidRPr="00065A08">
        <w:rPr>
          <w:rFonts w:ascii="Arial" w:eastAsia="Times New Roman" w:hAnsi="Arial" w:cs="Arial"/>
          <w:u w:val="single"/>
          <w:lang w:val="en-GB" w:eastAsia="en-GB"/>
        </w:rPr>
        <w:t>Editorial contact and voucher copies</w:t>
      </w:r>
    </w:p>
    <w:p w:rsidR="0012549C" w:rsidRPr="00B0624F" w:rsidRDefault="0012549C" w:rsidP="0012549C">
      <w:pPr>
        <w:spacing w:after="0" w:line="240" w:lineRule="auto"/>
        <w:rPr>
          <w:rFonts w:ascii="Arial" w:eastAsia="Times New Roman" w:hAnsi="Arial" w:cs="Arial"/>
          <w:lang w:eastAsia="en-GB"/>
        </w:rPr>
      </w:pPr>
      <w:r w:rsidRPr="00065A08">
        <w:rPr>
          <w:rFonts w:ascii="Arial" w:eastAsia="Times New Roman" w:hAnsi="Arial" w:cs="Arial"/>
          <w:lang w:val="en-GB" w:eastAsia="en-GB"/>
        </w:rPr>
        <w:t xml:space="preserve">Dr.-Ing. </w:t>
      </w:r>
      <w:r w:rsidRPr="00B0624F">
        <w:rPr>
          <w:rFonts w:ascii="Arial" w:eastAsia="Times New Roman" w:hAnsi="Arial" w:cs="Arial"/>
          <w:lang w:eastAsia="en-GB"/>
        </w:rPr>
        <w:t xml:space="preserve">Jörg Wolters, Konsens PR GmbH &amp; Co. KG, </w:t>
      </w:r>
    </w:p>
    <w:p w:rsidR="0012549C" w:rsidRPr="00B0624F" w:rsidRDefault="0012549C" w:rsidP="0012549C">
      <w:pPr>
        <w:spacing w:after="0" w:line="240" w:lineRule="auto"/>
        <w:rPr>
          <w:rFonts w:ascii="Arial" w:eastAsia="Times New Roman" w:hAnsi="Arial" w:cs="Arial"/>
          <w:lang w:eastAsia="en-GB"/>
        </w:rPr>
      </w:pPr>
      <w:r w:rsidRPr="00B0624F">
        <w:rPr>
          <w:rFonts w:ascii="Arial" w:eastAsia="Times New Roman" w:hAnsi="Arial" w:cs="Arial"/>
          <w:lang w:eastAsia="en-GB"/>
        </w:rPr>
        <w:t>Hans-Kudlich-Straße 25, D-64823 Groß-Umstadt, Germany – www.konsens.de</w:t>
      </w:r>
    </w:p>
    <w:p w:rsidR="0012549C" w:rsidRPr="00065A08" w:rsidRDefault="0012549C" w:rsidP="0012549C">
      <w:pPr>
        <w:spacing w:after="0" w:line="240" w:lineRule="auto"/>
        <w:rPr>
          <w:rFonts w:ascii="Arial" w:eastAsia="Times New Roman" w:hAnsi="Arial" w:cs="Arial"/>
          <w:lang w:val="en-GB" w:eastAsia="en-GB"/>
        </w:rPr>
      </w:pPr>
      <w:r w:rsidRPr="00065A08">
        <w:rPr>
          <w:rFonts w:ascii="Arial" w:eastAsia="Times New Roman" w:hAnsi="Arial" w:cs="Arial"/>
          <w:lang w:val="en-GB" w:eastAsia="en-GB"/>
        </w:rPr>
        <w:t>Tel.: +49 (0) 60 78 / 93 63 0</w:t>
      </w:r>
      <w:proofErr w:type="gramStart"/>
      <w:r w:rsidRPr="00065A08">
        <w:rPr>
          <w:rFonts w:ascii="Arial" w:eastAsia="Times New Roman" w:hAnsi="Arial" w:cs="Arial"/>
          <w:lang w:val="en-GB" w:eastAsia="en-GB"/>
        </w:rPr>
        <w:t>,  Email</w:t>
      </w:r>
      <w:proofErr w:type="gramEnd"/>
      <w:r w:rsidRPr="00065A08">
        <w:rPr>
          <w:rFonts w:ascii="Arial" w:eastAsia="Times New Roman" w:hAnsi="Arial" w:cs="Arial"/>
          <w:lang w:val="en-GB" w:eastAsia="en-GB"/>
        </w:rPr>
        <w:t xml:space="preserve">: </w:t>
      </w:r>
      <w:hyperlink r:id="rId9" w:history="1">
        <w:r w:rsidRPr="00065A08">
          <w:rPr>
            <w:rStyle w:val="Hyperlink"/>
            <w:rFonts w:ascii="Arial" w:eastAsia="Times New Roman" w:hAnsi="Arial" w:cs="Arial"/>
            <w:lang w:val="en-GB" w:eastAsia="en-GB"/>
          </w:rPr>
          <w:t>mail@konsens.de</w:t>
        </w:r>
      </w:hyperlink>
    </w:p>
    <w:p w:rsidR="0012549C" w:rsidRPr="00065A08" w:rsidRDefault="0012549C" w:rsidP="0012549C">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hAnsi="Arial"/>
          <w:iCs/>
          <w:lang w:val="en-GB"/>
        </w:rPr>
      </w:pPr>
      <w:r w:rsidRPr="00065A08">
        <w:rPr>
          <w:rFonts w:ascii="Arial" w:hAnsi="Arial" w:cs="Arial"/>
          <w:i/>
          <w:iCs/>
          <w:lang w:val="en-GB"/>
        </w:rPr>
        <w:t>Dear Colleagues,</w:t>
      </w:r>
      <w:r>
        <w:rPr>
          <w:rFonts w:ascii="Arial" w:hAnsi="Arial" w:cs="Arial"/>
          <w:i/>
          <w:iCs/>
          <w:lang w:val="en-GB"/>
        </w:rPr>
        <w:t xml:space="preserve"> </w:t>
      </w:r>
      <w:r w:rsidRPr="00065A08">
        <w:rPr>
          <w:rFonts w:ascii="Arial" w:hAnsi="Arial"/>
          <w:i/>
          <w:iCs/>
          <w:lang w:val="en-GB"/>
        </w:rPr>
        <w:t>Press releases from HRSflow with text (German and English)</w:t>
      </w:r>
      <w:r w:rsidRPr="00065A08">
        <w:rPr>
          <w:rFonts w:ascii="Arial" w:hAnsi="Arial"/>
          <w:iCs/>
          <w:lang w:val="en-GB"/>
        </w:rPr>
        <w:t xml:space="preserve"> </w:t>
      </w:r>
      <w:r w:rsidRPr="00065A08">
        <w:rPr>
          <w:rFonts w:ascii="Arial" w:hAnsi="Arial"/>
          <w:iCs/>
          <w:lang w:val="en-GB"/>
        </w:rPr>
        <w:br/>
      </w:r>
      <w:r w:rsidRPr="00065A08">
        <w:rPr>
          <w:rFonts w:ascii="Arial" w:hAnsi="Arial"/>
          <w:i/>
          <w:iCs/>
          <w:lang w:val="en-GB"/>
        </w:rPr>
        <w:t>as well as pictures in print-ready resolution are available to download from:</w:t>
      </w:r>
    </w:p>
    <w:p w:rsidR="0012549C" w:rsidRPr="0012549C" w:rsidRDefault="00AD62C6" w:rsidP="0012549C">
      <w:pPr>
        <w:pBdr>
          <w:top w:val="single" w:sz="4" w:space="4" w:color="auto"/>
          <w:left w:val="single" w:sz="4" w:space="0" w:color="auto"/>
          <w:bottom w:val="single" w:sz="4" w:space="5" w:color="auto"/>
          <w:right w:val="single" w:sz="4" w:space="0" w:color="auto"/>
        </w:pBdr>
        <w:tabs>
          <w:tab w:val="left" w:pos="851"/>
        </w:tabs>
        <w:spacing w:after="0" w:line="240" w:lineRule="auto"/>
        <w:ind w:left="57"/>
        <w:jc w:val="center"/>
        <w:rPr>
          <w:rFonts w:ascii="Arial" w:eastAsia="Times New Roman" w:hAnsi="Arial" w:cs="Arial"/>
          <w:b/>
          <w:i/>
          <w:lang w:val="en-GB" w:eastAsia="en-GB"/>
        </w:rPr>
      </w:pPr>
      <w:hyperlink r:id="rId10" w:history="1">
        <w:r w:rsidR="0012549C" w:rsidRPr="00065A08">
          <w:rPr>
            <w:rStyle w:val="Hyperlink"/>
            <w:rFonts w:ascii="Arial" w:hAnsi="Arial" w:cs="Arial"/>
            <w:b/>
            <w:bCs/>
            <w:i/>
            <w:iCs/>
            <w:lang w:val="en-GB"/>
          </w:rPr>
          <w:t>www.konsens.de/hrsflow.html</w:t>
        </w:r>
      </w:hyperlink>
    </w:p>
    <w:sectPr w:rsidR="0012549C" w:rsidRPr="0012549C" w:rsidSect="009023C2">
      <w:headerReference w:type="default" r:id="rId11"/>
      <w:headerReference w:type="first" r:id="rId12"/>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8F" w:rsidRDefault="0040658F" w:rsidP="00F43A4F">
      <w:pPr>
        <w:spacing w:after="0" w:line="240" w:lineRule="auto"/>
      </w:pPr>
      <w:r>
        <w:separator/>
      </w:r>
    </w:p>
  </w:endnote>
  <w:endnote w:type="continuationSeparator" w:id="0">
    <w:p w:rsidR="0040658F" w:rsidRDefault="0040658F"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8F" w:rsidRDefault="0040658F" w:rsidP="00F43A4F">
      <w:pPr>
        <w:spacing w:after="0" w:line="240" w:lineRule="auto"/>
      </w:pPr>
      <w:r>
        <w:separator/>
      </w:r>
    </w:p>
  </w:footnote>
  <w:footnote w:type="continuationSeparator" w:id="0">
    <w:p w:rsidR="0040658F" w:rsidRDefault="0040658F"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8009C" w:rsidRDefault="0012549C" w:rsidP="00207830">
    <w:pPr>
      <w:pBdr>
        <w:bottom w:val="single" w:sz="4" w:space="1" w:color="auto"/>
      </w:pBdr>
      <w:tabs>
        <w:tab w:val="center" w:pos="6663"/>
      </w:tabs>
      <w:spacing w:after="0" w:line="240" w:lineRule="auto"/>
      <w:rPr>
        <w:rFonts w:ascii="Arial" w:eastAsia="Times New Roman" w:hAnsi="Arial" w:cs="Arial"/>
        <w:lang w:val="en-GB" w:eastAsia="en-GB"/>
      </w:rPr>
    </w:pPr>
    <w:r w:rsidRPr="00A8009C">
      <w:rPr>
        <w:rFonts w:ascii="Arial" w:eastAsia="Times New Roman" w:hAnsi="Arial" w:cs="Arial"/>
        <w:lang w:val="en-GB" w:eastAsia="en-GB"/>
      </w:rPr>
      <w:t>Page</w:t>
    </w:r>
    <w:r w:rsidR="00207830" w:rsidRPr="00A8009C">
      <w:rPr>
        <w:rFonts w:ascii="Arial" w:eastAsia="Times New Roman" w:hAnsi="Arial" w:cs="Arial"/>
        <w:lang w:val="en-GB" w:eastAsia="en-GB"/>
      </w:rPr>
      <w:t xml:space="preserve"> </w:t>
    </w:r>
    <w:r w:rsidR="00207830" w:rsidRPr="00A8009C">
      <w:rPr>
        <w:rFonts w:ascii="Arial" w:eastAsia="Times New Roman" w:hAnsi="Arial" w:cs="Arial"/>
        <w:lang w:val="en-GB" w:eastAsia="en-GB"/>
      </w:rPr>
      <w:fldChar w:fldCharType="begin"/>
    </w:r>
    <w:r w:rsidR="00207830" w:rsidRPr="00A8009C">
      <w:rPr>
        <w:rFonts w:ascii="Arial" w:eastAsia="Times New Roman" w:hAnsi="Arial" w:cs="Arial"/>
        <w:lang w:val="en-GB" w:eastAsia="en-GB"/>
      </w:rPr>
      <w:instrText>PAGE   \* MERGEFORMAT</w:instrText>
    </w:r>
    <w:r w:rsidR="00207830" w:rsidRPr="00A8009C">
      <w:rPr>
        <w:rFonts w:ascii="Arial" w:eastAsia="Times New Roman" w:hAnsi="Arial" w:cs="Arial"/>
        <w:lang w:val="en-GB" w:eastAsia="en-GB"/>
      </w:rPr>
      <w:fldChar w:fldCharType="separate"/>
    </w:r>
    <w:r w:rsidR="00AD62C6">
      <w:rPr>
        <w:rFonts w:ascii="Arial" w:eastAsia="Times New Roman" w:hAnsi="Arial" w:cs="Arial"/>
        <w:noProof/>
        <w:lang w:val="en-GB" w:eastAsia="en-GB"/>
      </w:rPr>
      <w:t>2</w:t>
    </w:r>
    <w:r w:rsidR="00207830" w:rsidRPr="00A8009C">
      <w:rPr>
        <w:rFonts w:ascii="Arial" w:eastAsia="Times New Roman" w:hAnsi="Arial" w:cs="Arial"/>
        <w:lang w:val="en-GB" w:eastAsia="en-GB"/>
      </w:rPr>
      <w:fldChar w:fldCharType="end"/>
    </w:r>
    <w:r w:rsidR="00207830" w:rsidRPr="00A8009C">
      <w:rPr>
        <w:rFonts w:ascii="Arial" w:eastAsia="Times New Roman" w:hAnsi="Arial" w:cs="Arial"/>
        <w:lang w:val="en-GB" w:eastAsia="en-GB"/>
      </w:rPr>
      <w:t xml:space="preserve"> </w:t>
    </w:r>
    <w:r w:rsidRPr="00A8009C">
      <w:rPr>
        <w:rFonts w:ascii="Arial" w:eastAsia="Times New Roman" w:hAnsi="Arial" w:cs="Arial"/>
        <w:lang w:val="en-GB" w:eastAsia="en-GB"/>
      </w:rPr>
      <w:t>of the press release</w:t>
    </w:r>
    <w:r w:rsidR="00207830" w:rsidRPr="00A8009C">
      <w:rPr>
        <w:rFonts w:ascii="Arial" w:eastAsia="Times New Roman" w:hAnsi="Arial" w:cs="Arial"/>
        <w:lang w:val="en-GB" w:eastAsia="en-GB"/>
      </w:rPr>
      <w:t xml:space="preserve">: </w:t>
    </w:r>
    <w:r w:rsidRPr="00A8009C">
      <w:rPr>
        <w:rFonts w:ascii="Arial" w:eastAsia="Times New Roman" w:hAnsi="Arial" w:cs="Arial"/>
        <w:lang w:val="en-GB" w:eastAsia="en-GB"/>
      </w:rPr>
      <w:t>Hot runner system from HRSflow for Class A vehicle windows made of polycarbonate</w:t>
    </w:r>
  </w:p>
  <w:p w:rsidR="00F43A4F" w:rsidRPr="0012549C" w:rsidRDefault="00F43A4F">
    <w:pPr>
      <w:pStyle w:val="Kopfzeile"/>
      <w:rPr>
        <w:rFonts w:ascii="Arial" w:eastAsia="Times New Roman" w:hAnsi="Arial" w:cs="Arial"/>
        <w:lang w:val="en-GB"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D977E4" w:rsidTr="00B3617C">
      <w:tc>
        <w:tcPr>
          <w:tcW w:w="4196" w:type="dxa"/>
          <w:vAlign w:val="bottom"/>
        </w:tcPr>
        <w:p w:rsidR="00D977E4" w:rsidRPr="00880B08" w:rsidRDefault="00D977E4" w:rsidP="00B3617C">
          <w:pPr>
            <w:tabs>
              <w:tab w:val="center" w:pos="4536"/>
              <w:tab w:val="right" w:pos="9072"/>
            </w:tabs>
            <w:spacing w:after="0" w:line="240" w:lineRule="auto"/>
            <w:rPr>
              <w:rFonts w:ascii="Arial" w:eastAsia="Times New Roman" w:hAnsi="Arial" w:cs="Arial"/>
              <w:lang w:eastAsia="en-GB"/>
            </w:rPr>
          </w:pPr>
        </w:p>
      </w:tc>
      <w:tc>
        <w:tcPr>
          <w:tcW w:w="5046" w:type="dxa"/>
          <w:vAlign w:val="bottom"/>
        </w:tcPr>
        <w:p w:rsidR="00D977E4" w:rsidRDefault="00D977E4" w:rsidP="00B3617C">
          <w:pPr>
            <w:tabs>
              <w:tab w:val="center" w:pos="6663"/>
            </w:tabs>
            <w:spacing w:after="0" w:line="240" w:lineRule="auto"/>
            <w:jc w:val="right"/>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18B87832" wp14:editId="77E7CD88">
                <wp:extent cx="3060000" cy="644381"/>
                <wp:effectExtent l="0" t="0" r="762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FLOW_HIGH_QUALITY-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644381"/>
                        </a:xfrm>
                        <a:prstGeom prst="rect">
                          <a:avLst/>
                        </a:prstGeom>
                      </pic:spPr>
                    </pic:pic>
                  </a:graphicData>
                </a:graphic>
              </wp:inline>
            </w:drawing>
          </w:r>
        </w:p>
        <w:p w:rsidR="00D977E4" w:rsidRDefault="00D977E4" w:rsidP="00B3617C">
          <w:pPr>
            <w:tabs>
              <w:tab w:val="center" w:pos="6663"/>
            </w:tabs>
            <w:spacing w:after="0" w:line="240" w:lineRule="auto"/>
            <w:jc w:val="right"/>
            <w:rPr>
              <w:rFonts w:ascii="Times New Roman" w:eastAsia="Times New Roman" w:hAnsi="Times New Roman"/>
              <w:sz w:val="24"/>
              <w:szCs w:val="24"/>
              <w:lang w:val="en-GB" w:eastAsia="en-GB"/>
            </w:rPr>
          </w:pPr>
        </w:p>
        <w:p w:rsidR="00D977E4" w:rsidRDefault="00D977E4" w:rsidP="00B3617C">
          <w:pPr>
            <w:tabs>
              <w:tab w:val="center" w:pos="6663"/>
            </w:tabs>
            <w:spacing w:after="0" w:line="240" w:lineRule="auto"/>
            <w:jc w:val="right"/>
            <w:rPr>
              <w:rFonts w:ascii="Times New Roman" w:eastAsia="Times New Roman" w:hAnsi="Times New Roman"/>
              <w:sz w:val="24"/>
              <w:szCs w:val="24"/>
              <w:lang w:val="en-GB" w:eastAsia="en-GB"/>
            </w:rPr>
          </w:pPr>
        </w:p>
        <w:p w:rsidR="00D977E4" w:rsidRDefault="00D977E4" w:rsidP="00B3617C">
          <w:pPr>
            <w:tabs>
              <w:tab w:val="center" w:pos="6663"/>
            </w:tabs>
            <w:spacing w:after="0" w:line="240" w:lineRule="auto"/>
            <w:jc w:val="right"/>
            <w:rPr>
              <w:rFonts w:ascii="Times New Roman" w:eastAsia="Times New Roman" w:hAnsi="Times New Roman"/>
              <w:sz w:val="24"/>
              <w:szCs w:val="24"/>
              <w:lang w:val="en-GB" w:eastAsia="en-GB"/>
            </w:rPr>
          </w:pPr>
        </w:p>
        <w:p w:rsidR="00D977E4" w:rsidRDefault="00D977E4" w:rsidP="00B3617C">
          <w:pPr>
            <w:spacing w:after="0" w:line="240" w:lineRule="auto"/>
            <w:jc w:val="right"/>
            <w:rPr>
              <w:rFonts w:ascii="Arial" w:eastAsia="Times New Roman" w:hAnsi="Arial"/>
              <w:color w:val="595959"/>
              <w:spacing w:val="60"/>
              <w:sz w:val="28"/>
              <w:szCs w:val="28"/>
              <w:lang w:eastAsia="en-GB"/>
            </w:rPr>
          </w:pPr>
        </w:p>
        <w:p w:rsidR="00D977E4" w:rsidRDefault="00D977E4" w:rsidP="00B3617C">
          <w:pPr>
            <w:spacing w:after="0" w:line="240" w:lineRule="auto"/>
            <w:jc w:val="right"/>
            <w:rPr>
              <w:rFonts w:ascii="Arial" w:eastAsia="Times New Roman" w:hAnsi="Arial"/>
              <w:color w:val="595959"/>
              <w:spacing w:val="60"/>
              <w:sz w:val="28"/>
              <w:szCs w:val="28"/>
              <w:lang w:eastAsia="en-GB"/>
            </w:rPr>
          </w:pPr>
        </w:p>
        <w:p w:rsidR="00D977E4" w:rsidRDefault="00D977E4" w:rsidP="00B3617C">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1"/>
    <w:rsid w:val="00003644"/>
    <w:rsid w:val="00007A55"/>
    <w:rsid w:val="000118C9"/>
    <w:rsid w:val="00012E6C"/>
    <w:rsid w:val="00014258"/>
    <w:rsid w:val="00016C20"/>
    <w:rsid w:val="00017B3B"/>
    <w:rsid w:val="00020F49"/>
    <w:rsid w:val="00021288"/>
    <w:rsid w:val="00022000"/>
    <w:rsid w:val="0002446B"/>
    <w:rsid w:val="00026FD2"/>
    <w:rsid w:val="00034F38"/>
    <w:rsid w:val="00035DB1"/>
    <w:rsid w:val="00043C18"/>
    <w:rsid w:val="00045EA6"/>
    <w:rsid w:val="00046345"/>
    <w:rsid w:val="000464BA"/>
    <w:rsid w:val="00053707"/>
    <w:rsid w:val="000557B3"/>
    <w:rsid w:val="0005609D"/>
    <w:rsid w:val="000564C3"/>
    <w:rsid w:val="00061217"/>
    <w:rsid w:val="0006161F"/>
    <w:rsid w:val="00062DFF"/>
    <w:rsid w:val="00064B74"/>
    <w:rsid w:val="00072694"/>
    <w:rsid w:val="0007356D"/>
    <w:rsid w:val="0007368C"/>
    <w:rsid w:val="00077016"/>
    <w:rsid w:val="00081EA4"/>
    <w:rsid w:val="00082ADA"/>
    <w:rsid w:val="000853EB"/>
    <w:rsid w:val="0008779D"/>
    <w:rsid w:val="00094340"/>
    <w:rsid w:val="0009630A"/>
    <w:rsid w:val="000964CF"/>
    <w:rsid w:val="00097952"/>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2549C"/>
    <w:rsid w:val="00130799"/>
    <w:rsid w:val="00137378"/>
    <w:rsid w:val="00140DD9"/>
    <w:rsid w:val="00142994"/>
    <w:rsid w:val="001451D1"/>
    <w:rsid w:val="00150278"/>
    <w:rsid w:val="00151224"/>
    <w:rsid w:val="00155D99"/>
    <w:rsid w:val="0015690C"/>
    <w:rsid w:val="00162763"/>
    <w:rsid w:val="001643A2"/>
    <w:rsid w:val="0016553B"/>
    <w:rsid w:val="0016614D"/>
    <w:rsid w:val="001671E3"/>
    <w:rsid w:val="001706A6"/>
    <w:rsid w:val="001722E9"/>
    <w:rsid w:val="0017768D"/>
    <w:rsid w:val="00177E9D"/>
    <w:rsid w:val="001800F8"/>
    <w:rsid w:val="00180673"/>
    <w:rsid w:val="001861EA"/>
    <w:rsid w:val="00192B47"/>
    <w:rsid w:val="00193D27"/>
    <w:rsid w:val="001944F2"/>
    <w:rsid w:val="0019671B"/>
    <w:rsid w:val="00197AC4"/>
    <w:rsid w:val="001A00C5"/>
    <w:rsid w:val="001A236A"/>
    <w:rsid w:val="001A5BAF"/>
    <w:rsid w:val="001B5319"/>
    <w:rsid w:val="001B6CDD"/>
    <w:rsid w:val="001B7F64"/>
    <w:rsid w:val="001C424F"/>
    <w:rsid w:val="001C558E"/>
    <w:rsid w:val="001C635C"/>
    <w:rsid w:val="001D0A13"/>
    <w:rsid w:val="001D1BAA"/>
    <w:rsid w:val="001D3AE5"/>
    <w:rsid w:val="001D581B"/>
    <w:rsid w:val="001E276A"/>
    <w:rsid w:val="001E577B"/>
    <w:rsid w:val="001F09F8"/>
    <w:rsid w:val="001F7A58"/>
    <w:rsid w:val="00201812"/>
    <w:rsid w:val="002057E5"/>
    <w:rsid w:val="0020675B"/>
    <w:rsid w:val="002072D6"/>
    <w:rsid w:val="00207830"/>
    <w:rsid w:val="002123B1"/>
    <w:rsid w:val="002145A3"/>
    <w:rsid w:val="00215919"/>
    <w:rsid w:val="0022369C"/>
    <w:rsid w:val="00225C9C"/>
    <w:rsid w:val="00226326"/>
    <w:rsid w:val="0023045D"/>
    <w:rsid w:val="0023316F"/>
    <w:rsid w:val="00243B7A"/>
    <w:rsid w:val="00247798"/>
    <w:rsid w:val="002479BB"/>
    <w:rsid w:val="002543AA"/>
    <w:rsid w:val="002551E1"/>
    <w:rsid w:val="0026194B"/>
    <w:rsid w:val="002620B5"/>
    <w:rsid w:val="0026283E"/>
    <w:rsid w:val="00276142"/>
    <w:rsid w:val="002808CE"/>
    <w:rsid w:val="00283FBE"/>
    <w:rsid w:val="00284B8D"/>
    <w:rsid w:val="00285C08"/>
    <w:rsid w:val="002930D2"/>
    <w:rsid w:val="00294776"/>
    <w:rsid w:val="00296D17"/>
    <w:rsid w:val="002A101A"/>
    <w:rsid w:val="002A13DC"/>
    <w:rsid w:val="002A1ACF"/>
    <w:rsid w:val="002A270D"/>
    <w:rsid w:val="002A528A"/>
    <w:rsid w:val="002B0E02"/>
    <w:rsid w:val="002B1701"/>
    <w:rsid w:val="002B392B"/>
    <w:rsid w:val="002C15CE"/>
    <w:rsid w:val="002C2056"/>
    <w:rsid w:val="002C4CAF"/>
    <w:rsid w:val="002C5DA5"/>
    <w:rsid w:val="002D0C5D"/>
    <w:rsid w:val="002D57A1"/>
    <w:rsid w:val="002E2796"/>
    <w:rsid w:val="002E6D5D"/>
    <w:rsid w:val="002E7007"/>
    <w:rsid w:val="002F0924"/>
    <w:rsid w:val="002F2277"/>
    <w:rsid w:val="002F3976"/>
    <w:rsid w:val="002F4311"/>
    <w:rsid w:val="0030405D"/>
    <w:rsid w:val="00304FE7"/>
    <w:rsid w:val="00310357"/>
    <w:rsid w:val="0031118F"/>
    <w:rsid w:val="00313B3A"/>
    <w:rsid w:val="00317052"/>
    <w:rsid w:val="003248D2"/>
    <w:rsid w:val="00325AAB"/>
    <w:rsid w:val="00326642"/>
    <w:rsid w:val="003302DD"/>
    <w:rsid w:val="00335040"/>
    <w:rsid w:val="00337E32"/>
    <w:rsid w:val="00341244"/>
    <w:rsid w:val="00345675"/>
    <w:rsid w:val="003509F8"/>
    <w:rsid w:val="00350A7B"/>
    <w:rsid w:val="00372E73"/>
    <w:rsid w:val="003738A2"/>
    <w:rsid w:val="003757B3"/>
    <w:rsid w:val="00376059"/>
    <w:rsid w:val="00385D86"/>
    <w:rsid w:val="00386F42"/>
    <w:rsid w:val="003879E8"/>
    <w:rsid w:val="00387E04"/>
    <w:rsid w:val="00390BF4"/>
    <w:rsid w:val="0039424A"/>
    <w:rsid w:val="00395D84"/>
    <w:rsid w:val="003A36ED"/>
    <w:rsid w:val="003A4473"/>
    <w:rsid w:val="003B08AE"/>
    <w:rsid w:val="003B2C26"/>
    <w:rsid w:val="003B3C97"/>
    <w:rsid w:val="003B73C1"/>
    <w:rsid w:val="003C5F76"/>
    <w:rsid w:val="003D4EFC"/>
    <w:rsid w:val="003E402B"/>
    <w:rsid w:val="003E53A2"/>
    <w:rsid w:val="003F0E6F"/>
    <w:rsid w:val="003F6796"/>
    <w:rsid w:val="003F6A15"/>
    <w:rsid w:val="004003A6"/>
    <w:rsid w:val="0040144B"/>
    <w:rsid w:val="00401E03"/>
    <w:rsid w:val="00405C45"/>
    <w:rsid w:val="0040658F"/>
    <w:rsid w:val="00412764"/>
    <w:rsid w:val="00415121"/>
    <w:rsid w:val="004154CC"/>
    <w:rsid w:val="00424942"/>
    <w:rsid w:val="004275FF"/>
    <w:rsid w:val="00441ADF"/>
    <w:rsid w:val="00441CB3"/>
    <w:rsid w:val="0045449F"/>
    <w:rsid w:val="004565AA"/>
    <w:rsid w:val="00456CF9"/>
    <w:rsid w:val="00457B01"/>
    <w:rsid w:val="00460342"/>
    <w:rsid w:val="004622F2"/>
    <w:rsid w:val="004625DC"/>
    <w:rsid w:val="00471923"/>
    <w:rsid w:val="00480A11"/>
    <w:rsid w:val="0048280F"/>
    <w:rsid w:val="00483DB1"/>
    <w:rsid w:val="00484BC6"/>
    <w:rsid w:val="00484D55"/>
    <w:rsid w:val="00491D74"/>
    <w:rsid w:val="00492689"/>
    <w:rsid w:val="004A3BBD"/>
    <w:rsid w:val="004A608A"/>
    <w:rsid w:val="004B0273"/>
    <w:rsid w:val="004B1282"/>
    <w:rsid w:val="004B578B"/>
    <w:rsid w:val="004B7CB9"/>
    <w:rsid w:val="004C7079"/>
    <w:rsid w:val="004C7097"/>
    <w:rsid w:val="004C7E35"/>
    <w:rsid w:val="004D59FF"/>
    <w:rsid w:val="004E1F03"/>
    <w:rsid w:val="004E3D6F"/>
    <w:rsid w:val="004E5D7B"/>
    <w:rsid w:val="004F02DC"/>
    <w:rsid w:val="0050002F"/>
    <w:rsid w:val="00501EC1"/>
    <w:rsid w:val="00504BBC"/>
    <w:rsid w:val="005076F4"/>
    <w:rsid w:val="0050775C"/>
    <w:rsid w:val="00511B49"/>
    <w:rsid w:val="005129CA"/>
    <w:rsid w:val="00516CED"/>
    <w:rsid w:val="00523871"/>
    <w:rsid w:val="005266F0"/>
    <w:rsid w:val="00541425"/>
    <w:rsid w:val="00542855"/>
    <w:rsid w:val="0054782A"/>
    <w:rsid w:val="005567B8"/>
    <w:rsid w:val="005608AE"/>
    <w:rsid w:val="00561CBD"/>
    <w:rsid w:val="00561E7C"/>
    <w:rsid w:val="00563CD0"/>
    <w:rsid w:val="00567290"/>
    <w:rsid w:val="00571382"/>
    <w:rsid w:val="00571845"/>
    <w:rsid w:val="00577C31"/>
    <w:rsid w:val="00583B38"/>
    <w:rsid w:val="00593777"/>
    <w:rsid w:val="00594332"/>
    <w:rsid w:val="00595801"/>
    <w:rsid w:val="0059680D"/>
    <w:rsid w:val="00597155"/>
    <w:rsid w:val="005971FB"/>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5300"/>
    <w:rsid w:val="005D75DA"/>
    <w:rsid w:val="005E46A3"/>
    <w:rsid w:val="005E5214"/>
    <w:rsid w:val="005E5ACE"/>
    <w:rsid w:val="005F28BE"/>
    <w:rsid w:val="005F4F70"/>
    <w:rsid w:val="005F5C86"/>
    <w:rsid w:val="005F61AE"/>
    <w:rsid w:val="00603E7E"/>
    <w:rsid w:val="006111F3"/>
    <w:rsid w:val="006127F9"/>
    <w:rsid w:val="00615A97"/>
    <w:rsid w:val="006230FA"/>
    <w:rsid w:val="00625A9E"/>
    <w:rsid w:val="0063264B"/>
    <w:rsid w:val="0063383C"/>
    <w:rsid w:val="00634EFA"/>
    <w:rsid w:val="0063591E"/>
    <w:rsid w:val="00635DC7"/>
    <w:rsid w:val="00637EC4"/>
    <w:rsid w:val="00644194"/>
    <w:rsid w:val="00651D13"/>
    <w:rsid w:val="00655F41"/>
    <w:rsid w:val="00662846"/>
    <w:rsid w:val="00665A7C"/>
    <w:rsid w:val="00670226"/>
    <w:rsid w:val="00674FE6"/>
    <w:rsid w:val="00680220"/>
    <w:rsid w:val="00681EDF"/>
    <w:rsid w:val="00687BB5"/>
    <w:rsid w:val="0069198B"/>
    <w:rsid w:val="0069634F"/>
    <w:rsid w:val="006A11FA"/>
    <w:rsid w:val="006A169C"/>
    <w:rsid w:val="006A7820"/>
    <w:rsid w:val="006B0201"/>
    <w:rsid w:val="006B0F3C"/>
    <w:rsid w:val="006B1889"/>
    <w:rsid w:val="006B2D2F"/>
    <w:rsid w:val="006B48BD"/>
    <w:rsid w:val="006B5E35"/>
    <w:rsid w:val="006B6798"/>
    <w:rsid w:val="006B6C5F"/>
    <w:rsid w:val="006C16E9"/>
    <w:rsid w:val="006C4B1D"/>
    <w:rsid w:val="006C6EFF"/>
    <w:rsid w:val="006D226C"/>
    <w:rsid w:val="006D2958"/>
    <w:rsid w:val="006D50FB"/>
    <w:rsid w:val="006D592F"/>
    <w:rsid w:val="006D62D1"/>
    <w:rsid w:val="006E4B6F"/>
    <w:rsid w:val="006F0AD6"/>
    <w:rsid w:val="006F2A7B"/>
    <w:rsid w:val="006F3C50"/>
    <w:rsid w:val="006F4949"/>
    <w:rsid w:val="00704614"/>
    <w:rsid w:val="00704778"/>
    <w:rsid w:val="0070677E"/>
    <w:rsid w:val="00707291"/>
    <w:rsid w:val="00710398"/>
    <w:rsid w:val="007106F4"/>
    <w:rsid w:val="00711D0A"/>
    <w:rsid w:val="00720EBD"/>
    <w:rsid w:val="00721F84"/>
    <w:rsid w:val="00722D2E"/>
    <w:rsid w:val="00723B21"/>
    <w:rsid w:val="0073038A"/>
    <w:rsid w:val="00737705"/>
    <w:rsid w:val="007408FE"/>
    <w:rsid w:val="00743350"/>
    <w:rsid w:val="00744438"/>
    <w:rsid w:val="007474C4"/>
    <w:rsid w:val="0075228F"/>
    <w:rsid w:val="0075348C"/>
    <w:rsid w:val="00755E01"/>
    <w:rsid w:val="0076018C"/>
    <w:rsid w:val="00765F40"/>
    <w:rsid w:val="0077087B"/>
    <w:rsid w:val="00770F69"/>
    <w:rsid w:val="00772530"/>
    <w:rsid w:val="00780A00"/>
    <w:rsid w:val="00782010"/>
    <w:rsid w:val="007A1BAB"/>
    <w:rsid w:val="007A206A"/>
    <w:rsid w:val="007A3EE5"/>
    <w:rsid w:val="007A776B"/>
    <w:rsid w:val="007B41C5"/>
    <w:rsid w:val="007B4BB1"/>
    <w:rsid w:val="007C037F"/>
    <w:rsid w:val="007C0C2A"/>
    <w:rsid w:val="007C4FC1"/>
    <w:rsid w:val="007D214C"/>
    <w:rsid w:val="007D3CBF"/>
    <w:rsid w:val="007E2F36"/>
    <w:rsid w:val="007E7D92"/>
    <w:rsid w:val="007F27A4"/>
    <w:rsid w:val="008006C1"/>
    <w:rsid w:val="008028B7"/>
    <w:rsid w:val="0080302D"/>
    <w:rsid w:val="00803087"/>
    <w:rsid w:val="008100E9"/>
    <w:rsid w:val="0081082A"/>
    <w:rsid w:val="008159BB"/>
    <w:rsid w:val="00823998"/>
    <w:rsid w:val="00826A52"/>
    <w:rsid w:val="008314D5"/>
    <w:rsid w:val="00847784"/>
    <w:rsid w:val="00852520"/>
    <w:rsid w:val="008579D8"/>
    <w:rsid w:val="008606FA"/>
    <w:rsid w:val="008609DE"/>
    <w:rsid w:val="008615AA"/>
    <w:rsid w:val="008678D8"/>
    <w:rsid w:val="0087027F"/>
    <w:rsid w:val="00875B8E"/>
    <w:rsid w:val="00880B08"/>
    <w:rsid w:val="00886837"/>
    <w:rsid w:val="00886E76"/>
    <w:rsid w:val="00890CCB"/>
    <w:rsid w:val="00892282"/>
    <w:rsid w:val="00892EC5"/>
    <w:rsid w:val="00896E86"/>
    <w:rsid w:val="008A03B9"/>
    <w:rsid w:val="008A258E"/>
    <w:rsid w:val="008A5C99"/>
    <w:rsid w:val="008A66ED"/>
    <w:rsid w:val="008B018C"/>
    <w:rsid w:val="008B3F43"/>
    <w:rsid w:val="008B538B"/>
    <w:rsid w:val="008C4F4C"/>
    <w:rsid w:val="008D588D"/>
    <w:rsid w:val="008D6B81"/>
    <w:rsid w:val="008D6BE7"/>
    <w:rsid w:val="008D7124"/>
    <w:rsid w:val="008F32D9"/>
    <w:rsid w:val="008F3361"/>
    <w:rsid w:val="008F35F1"/>
    <w:rsid w:val="009023C2"/>
    <w:rsid w:val="009028FD"/>
    <w:rsid w:val="009035BA"/>
    <w:rsid w:val="0090366D"/>
    <w:rsid w:val="0090773E"/>
    <w:rsid w:val="00911E6C"/>
    <w:rsid w:val="00912A5A"/>
    <w:rsid w:val="0091347B"/>
    <w:rsid w:val="00915B47"/>
    <w:rsid w:val="00917514"/>
    <w:rsid w:val="00921F48"/>
    <w:rsid w:val="00922899"/>
    <w:rsid w:val="009258BF"/>
    <w:rsid w:val="00930045"/>
    <w:rsid w:val="00931639"/>
    <w:rsid w:val="009331DF"/>
    <w:rsid w:val="009337FD"/>
    <w:rsid w:val="009339DA"/>
    <w:rsid w:val="00935961"/>
    <w:rsid w:val="009450EE"/>
    <w:rsid w:val="009533E8"/>
    <w:rsid w:val="00953969"/>
    <w:rsid w:val="00954A29"/>
    <w:rsid w:val="00957771"/>
    <w:rsid w:val="009661BC"/>
    <w:rsid w:val="00970F3E"/>
    <w:rsid w:val="00976047"/>
    <w:rsid w:val="0097625A"/>
    <w:rsid w:val="00977E97"/>
    <w:rsid w:val="00985F65"/>
    <w:rsid w:val="009862B0"/>
    <w:rsid w:val="00986D2B"/>
    <w:rsid w:val="0099255E"/>
    <w:rsid w:val="009938D1"/>
    <w:rsid w:val="00993916"/>
    <w:rsid w:val="00994ABC"/>
    <w:rsid w:val="0099681A"/>
    <w:rsid w:val="009A125B"/>
    <w:rsid w:val="009B6D71"/>
    <w:rsid w:val="009D31EF"/>
    <w:rsid w:val="009D6FD6"/>
    <w:rsid w:val="009D7C16"/>
    <w:rsid w:val="009E0D6A"/>
    <w:rsid w:val="009E2EE9"/>
    <w:rsid w:val="009E4E35"/>
    <w:rsid w:val="009E5BC4"/>
    <w:rsid w:val="009F1869"/>
    <w:rsid w:val="009F32A0"/>
    <w:rsid w:val="009F382D"/>
    <w:rsid w:val="009F555D"/>
    <w:rsid w:val="009F5973"/>
    <w:rsid w:val="009F6EB7"/>
    <w:rsid w:val="00A007CC"/>
    <w:rsid w:val="00A01275"/>
    <w:rsid w:val="00A045AD"/>
    <w:rsid w:val="00A07156"/>
    <w:rsid w:val="00A1196E"/>
    <w:rsid w:val="00A12464"/>
    <w:rsid w:val="00A20550"/>
    <w:rsid w:val="00A21D28"/>
    <w:rsid w:val="00A23732"/>
    <w:rsid w:val="00A30AE7"/>
    <w:rsid w:val="00A32CD4"/>
    <w:rsid w:val="00A3350E"/>
    <w:rsid w:val="00A33703"/>
    <w:rsid w:val="00A35A44"/>
    <w:rsid w:val="00A370A5"/>
    <w:rsid w:val="00A378A2"/>
    <w:rsid w:val="00A37D97"/>
    <w:rsid w:val="00A411D2"/>
    <w:rsid w:val="00A41B48"/>
    <w:rsid w:val="00A454BE"/>
    <w:rsid w:val="00A473E7"/>
    <w:rsid w:val="00A5003E"/>
    <w:rsid w:val="00A52111"/>
    <w:rsid w:val="00A5364D"/>
    <w:rsid w:val="00A567DA"/>
    <w:rsid w:val="00A60888"/>
    <w:rsid w:val="00A77C5F"/>
    <w:rsid w:val="00A8009C"/>
    <w:rsid w:val="00A80A1B"/>
    <w:rsid w:val="00A86B9E"/>
    <w:rsid w:val="00A872C6"/>
    <w:rsid w:val="00A90500"/>
    <w:rsid w:val="00A91D7C"/>
    <w:rsid w:val="00A9306A"/>
    <w:rsid w:val="00A97BC2"/>
    <w:rsid w:val="00AA25EC"/>
    <w:rsid w:val="00AA48A8"/>
    <w:rsid w:val="00AA4AC1"/>
    <w:rsid w:val="00AB067B"/>
    <w:rsid w:val="00AB26AE"/>
    <w:rsid w:val="00AB2ECC"/>
    <w:rsid w:val="00AB3A6B"/>
    <w:rsid w:val="00AC0FD5"/>
    <w:rsid w:val="00AC1CE0"/>
    <w:rsid w:val="00AC1FA8"/>
    <w:rsid w:val="00AC55C0"/>
    <w:rsid w:val="00AD1B47"/>
    <w:rsid w:val="00AD62C6"/>
    <w:rsid w:val="00AE6FE5"/>
    <w:rsid w:val="00AF529D"/>
    <w:rsid w:val="00B00DF8"/>
    <w:rsid w:val="00B049B1"/>
    <w:rsid w:val="00B04B29"/>
    <w:rsid w:val="00B04FFB"/>
    <w:rsid w:val="00B134A1"/>
    <w:rsid w:val="00B1530D"/>
    <w:rsid w:val="00B160AC"/>
    <w:rsid w:val="00B21DB0"/>
    <w:rsid w:val="00B22A87"/>
    <w:rsid w:val="00B2774F"/>
    <w:rsid w:val="00B30917"/>
    <w:rsid w:val="00B33BE9"/>
    <w:rsid w:val="00B34BCC"/>
    <w:rsid w:val="00B35454"/>
    <w:rsid w:val="00B42482"/>
    <w:rsid w:val="00B43C32"/>
    <w:rsid w:val="00B46242"/>
    <w:rsid w:val="00B536C2"/>
    <w:rsid w:val="00B5384C"/>
    <w:rsid w:val="00B53DA6"/>
    <w:rsid w:val="00B606F4"/>
    <w:rsid w:val="00B6285D"/>
    <w:rsid w:val="00B63103"/>
    <w:rsid w:val="00B64C80"/>
    <w:rsid w:val="00B70152"/>
    <w:rsid w:val="00B7242E"/>
    <w:rsid w:val="00B73441"/>
    <w:rsid w:val="00B77306"/>
    <w:rsid w:val="00B77DDC"/>
    <w:rsid w:val="00B83D93"/>
    <w:rsid w:val="00B877B4"/>
    <w:rsid w:val="00B91ED5"/>
    <w:rsid w:val="00BA13B6"/>
    <w:rsid w:val="00BA57C0"/>
    <w:rsid w:val="00BB2079"/>
    <w:rsid w:val="00BB410A"/>
    <w:rsid w:val="00BB4D15"/>
    <w:rsid w:val="00BC0782"/>
    <w:rsid w:val="00BC2D78"/>
    <w:rsid w:val="00BC5AB1"/>
    <w:rsid w:val="00BD2386"/>
    <w:rsid w:val="00BD4343"/>
    <w:rsid w:val="00BE0730"/>
    <w:rsid w:val="00BE1AC3"/>
    <w:rsid w:val="00BE31CE"/>
    <w:rsid w:val="00BE4088"/>
    <w:rsid w:val="00BE4AFE"/>
    <w:rsid w:val="00BE4C4A"/>
    <w:rsid w:val="00BE5E0C"/>
    <w:rsid w:val="00BE601A"/>
    <w:rsid w:val="00BE6C26"/>
    <w:rsid w:val="00BF7CA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5FCD"/>
    <w:rsid w:val="00C56D14"/>
    <w:rsid w:val="00C61BB8"/>
    <w:rsid w:val="00C636CF"/>
    <w:rsid w:val="00C67E9C"/>
    <w:rsid w:val="00C72CBA"/>
    <w:rsid w:val="00C77F99"/>
    <w:rsid w:val="00C80E37"/>
    <w:rsid w:val="00C824BB"/>
    <w:rsid w:val="00C84304"/>
    <w:rsid w:val="00C90CD1"/>
    <w:rsid w:val="00C92719"/>
    <w:rsid w:val="00C949C0"/>
    <w:rsid w:val="00C97765"/>
    <w:rsid w:val="00CA12F0"/>
    <w:rsid w:val="00CA55F5"/>
    <w:rsid w:val="00CB7464"/>
    <w:rsid w:val="00CC3FEB"/>
    <w:rsid w:val="00CD108B"/>
    <w:rsid w:val="00CD19ED"/>
    <w:rsid w:val="00CD3AC2"/>
    <w:rsid w:val="00CD71C5"/>
    <w:rsid w:val="00CE1DA4"/>
    <w:rsid w:val="00CE4554"/>
    <w:rsid w:val="00CE6CE7"/>
    <w:rsid w:val="00CF0866"/>
    <w:rsid w:val="00CF0D3C"/>
    <w:rsid w:val="00CF7BDA"/>
    <w:rsid w:val="00D04256"/>
    <w:rsid w:val="00D061C8"/>
    <w:rsid w:val="00D06952"/>
    <w:rsid w:val="00D1118B"/>
    <w:rsid w:val="00D12A49"/>
    <w:rsid w:val="00D132EC"/>
    <w:rsid w:val="00D15D73"/>
    <w:rsid w:val="00D20332"/>
    <w:rsid w:val="00D222A3"/>
    <w:rsid w:val="00D25527"/>
    <w:rsid w:val="00D404F1"/>
    <w:rsid w:val="00D42C9B"/>
    <w:rsid w:val="00D43092"/>
    <w:rsid w:val="00D43DA6"/>
    <w:rsid w:val="00D50A5F"/>
    <w:rsid w:val="00D514C2"/>
    <w:rsid w:val="00D51ABF"/>
    <w:rsid w:val="00D51DDB"/>
    <w:rsid w:val="00D569B6"/>
    <w:rsid w:val="00D60868"/>
    <w:rsid w:val="00D64159"/>
    <w:rsid w:val="00D70C00"/>
    <w:rsid w:val="00D73843"/>
    <w:rsid w:val="00D73D95"/>
    <w:rsid w:val="00D74251"/>
    <w:rsid w:val="00D8305E"/>
    <w:rsid w:val="00D84E91"/>
    <w:rsid w:val="00D9680C"/>
    <w:rsid w:val="00D977E4"/>
    <w:rsid w:val="00DA2564"/>
    <w:rsid w:val="00DA2D56"/>
    <w:rsid w:val="00DA521E"/>
    <w:rsid w:val="00DA66D7"/>
    <w:rsid w:val="00DA788F"/>
    <w:rsid w:val="00DB68F9"/>
    <w:rsid w:val="00DB6EE3"/>
    <w:rsid w:val="00DB74B7"/>
    <w:rsid w:val="00DB7830"/>
    <w:rsid w:val="00DC1EBE"/>
    <w:rsid w:val="00DC60AB"/>
    <w:rsid w:val="00DC6B89"/>
    <w:rsid w:val="00DD0FD5"/>
    <w:rsid w:val="00DD5DEE"/>
    <w:rsid w:val="00DF1948"/>
    <w:rsid w:val="00DF4A10"/>
    <w:rsid w:val="00E079A1"/>
    <w:rsid w:val="00E106F6"/>
    <w:rsid w:val="00E110D8"/>
    <w:rsid w:val="00E148BB"/>
    <w:rsid w:val="00E220BA"/>
    <w:rsid w:val="00E31FE2"/>
    <w:rsid w:val="00E3452A"/>
    <w:rsid w:val="00E3511A"/>
    <w:rsid w:val="00E365D3"/>
    <w:rsid w:val="00E36CE1"/>
    <w:rsid w:val="00E43BC8"/>
    <w:rsid w:val="00E4488D"/>
    <w:rsid w:val="00E458B1"/>
    <w:rsid w:val="00E46782"/>
    <w:rsid w:val="00E47B72"/>
    <w:rsid w:val="00E47BB9"/>
    <w:rsid w:val="00E51E28"/>
    <w:rsid w:val="00E5310C"/>
    <w:rsid w:val="00E556C3"/>
    <w:rsid w:val="00E55EDD"/>
    <w:rsid w:val="00E568DB"/>
    <w:rsid w:val="00E65FD8"/>
    <w:rsid w:val="00E677A5"/>
    <w:rsid w:val="00E74149"/>
    <w:rsid w:val="00E8001B"/>
    <w:rsid w:val="00E80645"/>
    <w:rsid w:val="00E8108B"/>
    <w:rsid w:val="00E814B3"/>
    <w:rsid w:val="00E83F80"/>
    <w:rsid w:val="00E87237"/>
    <w:rsid w:val="00E913CE"/>
    <w:rsid w:val="00E9790A"/>
    <w:rsid w:val="00EA13BF"/>
    <w:rsid w:val="00EB4D0B"/>
    <w:rsid w:val="00EC1A15"/>
    <w:rsid w:val="00EC4B08"/>
    <w:rsid w:val="00ED70FE"/>
    <w:rsid w:val="00EE18A3"/>
    <w:rsid w:val="00EE63A3"/>
    <w:rsid w:val="00EE6E43"/>
    <w:rsid w:val="00EE78D1"/>
    <w:rsid w:val="00EF3798"/>
    <w:rsid w:val="00EF4A0F"/>
    <w:rsid w:val="00EF6205"/>
    <w:rsid w:val="00F0050B"/>
    <w:rsid w:val="00F06430"/>
    <w:rsid w:val="00F11973"/>
    <w:rsid w:val="00F14B0A"/>
    <w:rsid w:val="00F15BE6"/>
    <w:rsid w:val="00F17801"/>
    <w:rsid w:val="00F20145"/>
    <w:rsid w:val="00F201A1"/>
    <w:rsid w:val="00F25B37"/>
    <w:rsid w:val="00F262D1"/>
    <w:rsid w:val="00F275E1"/>
    <w:rsid w:val="00F302AC"/>
    <w:rsid w:val="00F35B80"/>
    <w:rsid w:val="00F37645"/>
    <w:rsid w:val="00F40F57"/>
    <w:rsid w:val="00F41F9F"/>
    <w:rsid w:val="00F43A4F"/>
    <w:rsid w:val="00F46720"/>
    <w:rsid w:val="00F5003F"/>
    <w:rsid w:val="00F51C26"/>
    <w:rsid w:val="00F523FE"/>
    <w:rsid w:val="00F52B69"/>
    <w:rsid w:val="00F55969"/>
    <w:rsid w:val="00F604FD"/>
    <w:rsid w:val="00F611A4"/>
    <w:rsid w:val="00F657EC"/>
    <w:rsid w:val="00F70015"/>
    <w:rsid w:val="00F702F6"/>
    <w:rsid w:val="00F809EB"/>
    <w:rsid w:val="00F82DB3"/>
    <w:rsid w:val="00F82F92"/>
    <w:rsid w:val="00F8415C"/>
    <w:rsid w:val="00F929A3"/>
    <w:rsid w:val="00FA32A7"/>
    <w:rsid w:val="00FB0002"/>
    <w:rsid w:val="00FB6C89"/>
    <w:rsid w:val="00FB7818"/>
    <w:rsid w:val="00FC3A5C"/>
    <w:rsid w:val="00FC4E32"/>
    <w:rsid w:val="00FC6D49"/>
    <w:rsid w:val="00FD1E02"/>
    <w:rsid w:val="00FD217E"/>
    <w:rsid w:val="00FE065C"/>
    <w:rsid w:val="00FE343D"/>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Sposny\Downloads\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HRSflow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HRSflow_DE.dotx</Template>
  <TotalTime>0</TotalTime>
  <Pages>2</Pages>
  <Words>567</Words>
  <Characters>3578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4137</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2</cp:revision>
  <cp:lastPrinted>2017-10-16T05:52:00Z</cp:lastPrinted>
  <dcterms:created xsi:type="dcterms:W3CDTF">2018-01-09T07:18:00Z</dcterms:created>
  <dcterms:modified xsi:type="dcterms:W3CDTF">2018-01-09T07:18:00Z</dcterms:modified>
</cp:coreProperties>
</file>