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94F" w:rsidRPr="00905A0F" w:rsidRDefault="002C3A40" w:rsidP="0053673F">
      <w:pPr>
        <w:spacing w:after="0" w:line="400" w:lineRule="exact"/>
        <w:ind w:right="-143"/>
        <w:rPr>
          <w:rFonts w:ascii="Arial" w:eastAsia="Times New Roman" w:hAnsi="Arial" w:cs="Arial"/>
          <w:sz w:val="28"/>
          <w:szCs w:val="28"/>
          <w:lang w:eastAsia="en-GB"/>
        </w:rPr>
      </w:pPr>
      <w:r w:rsidRPr="00905A0F">
        <w:rPr>
          <w:rFonts w:ascii="Arial" w:eastAsia="Times New Roman" w:hAnsi="Arial" w:cs="Arial"/>
          <w:sz w:val="28"/>
          <w:szCs w:val="28"/>
          <w:lang w:eastAsia="en-GB"/>
        </w:rPr>
        <w:t xml:space="preserve">HRSflow </w:t>
      </w:r>
      <w:r w:rsidR="00905A0F" w:rsidRPr="00905A0F">
        <w:rPr>
          <w:rFonts w:ascii="Arial" w:eastAsia="Times New Roman" w:hAnsi="Arial" w:cs="Arial"/>
          <w:sz w:val="28"/>
          <w:szCs w:val="28"/>
          <w:lang w:eastAsia="en-GB"/>
        </w:rPr>
        <w:t xml:space="preserve">at </w:t>
      </w:r>
      <w:r w:rsidR="00A326AD" w:rsidRPr="00905A0F">
        <w:rPr>
          <w:rFonts w:ascii="Arial" w:eastAsia="Times New Roman" w:hAnsi="Arial" w:cs="Arial"/>
          <w:sz w:val="28"/>
          <w:szCs w:val="28"/>
          <w:lang w:eastAsia="en-GB"/>
        </w:rPr>
        <w:t>NPE2018</w:t>
      </w:r>
    </w:p>
    <w:p w:rsidR="00605F90" w:rsidRPr="00905A0F" w:rsidRDefault="00905A0F" w:rsidP="00EE05FF">
      <w:pPr>
        <w:pStyle w:val="berschrift1"/>
        <w:spacing w:before="0" w:line="240" w:lineRule="auto"/>
        <w:rPr>
          <w:rFonts w:ascii="Arial" w:eastAsia="Times New Roman" w:hAnsi="Arial" w:cs="Arial"/>
          <w:color w:val="auto"/>
          <w:sz w:val="36"/>
          <w:szCs w:val="36"/>
          <w:lang w:eastAsia="en-GB"/>
        </w:rPr>
      </w:pPr>
      <w:r>
        <w:rPr>
          <w:rFonts w:ascii="Arial" w:eastAsia="Times New Roman" w:hAnsi="Arial" w:cs="Arial"/>
          <w:color w:val="auto"/>
          <w:sz w:val="36"/>
          <w:szCs w:val="36"/>
          <w:lang w:eastAsia="en-GB"/>
        </w:rPr>
        <w:t xml:space="preserve">Side-mounted operating </w:t>
      </w:r>
      <w:bookmarkStart w:id="0" w:name="_GoBack"/>
      <w:bookmarkEnd w:id="0"/>
      <w:r>
        <w:rPr>
          <w:rFonts w:ascii="Arial" w:eastAsia="Times New Roman" w:hAnsi="Arial" w:cs="Arial"/>
          <w:color w:val="auto"/>
          <w:sz w:val="36"/>
          <w:szCs w:val="36"/>
          <w:lang w:eastAsia="en-GB"/>
        </w:rPr>
        <w:t xml:space="preserve">cylinder for hot runner needle valve nozzles facilitates maintenance and conversion to servo-electric drive systems </w:t>
      </w:r>
    </w:p>
    <w:p w:rsidR="00B441E6" w:rsidRPr="005D58E6" w:rsidRDefault="00B441E6" w:rsidP="0053673F">
      <w:pPr>
        <w:spacing w:after="0" w:line="240" w:lineRule="auto"/>
        <w:rPr>
          <w:rFonts w:ascii="Arial" w:hAnsi="Arial" w:cs="Arial"/>
          <w:noProof/>
          <w:lang w:eastAsia="de-DE"/>
        </w:rPr>
      </w:pPr>
    </w:p>
    <w:p w:rsidR="0053673F" w:rsidRPr="00D141A7" w:rsidRDefault="00D141A7" w:rsidP="0053673F">
      <w:pPr>
        <w:spacing w:after="0" w:line="240" w:lineRule="auto"/>
        <w:rPr>
          <w:rFonts w:ascii="Arial" w:hAnsi="Arial" w:cs="Arial"/>
        </w:rPr>
      </w:pPr>
      <w:r>
        <w:rPr>
          <w:rFonts w:ascii="Arial" w:hAnsi="Arial" w:cs="Arial"/>
          <w:noProof/>
          <w:lang w:val="de-DE" w:eastAsia="de-DE"/>
        </w:rPr>
        <w:drawing>
          <wp:inline distT="0" distB="0" distL="0" distR="0">
            <wp:extent cx="5943600" cy="429196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035_Image_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291965"/>
                    </a:xfrm>
                    <a:prstGeom prst="rect">
                      <a:avLst/>
                    </a:prstGeom>
                  </pic:spPr>
                </pic:pic>
              </a:graphicData>
            </a:graphic>
          </wp:inline>
        </w:drawing>
      </w:r>
    </w:p>
    <w:p w:rsidR="0053673F" w:rsidRPr="00905A0F" w:rsidRDefault="000F4B08" w:rsidP="0053673F">
      <w:pPr>
        <w:spacing w:before="120" w:after="0" w:line="240" w:lineRule="auto"/>
        <w:ind w:right="140"/>
        <w:rPr>
          <w:rFonts w:ascii="Arial" w:eastAsia="Times New Roman" w:hAnsi="Arial" w:cs="Arial"/>
          <w:i/>
          <w:sz w:val="20"/>
          <w:szCs w:val="20"/>
          <w:lang w:eastAsia="en-GB"/>
        </w:rPr>
      </w:pPr>
      <w:r w:rsidRPr="00905A0F">
        <w:rPr>
          <w:rFonts w:ascii="Arial" w:eastAsia="Times New Roman" w:hAnsi="Arial" w:cs="Arial"/>
          <w:i/>
          <w:sz w:val="20"/>
          <w:szCs w:val="20"/>
          <w:lang w:eastAsia="en-GB"/>
        </w:rPr>
        <w:t>Side</w:t>
      </w:r>
      <w:r w:rsidR="00905A0F">
        <w:rPr>
          <w:rFonts w:ascii="Arial" w:eastAsia="Times New Roman" w:hAnsi="Arial" w:cs="Arial"/>
          <w:i/>
          <w:sz w:val="20"/>
          <w:szCs w:val="20"/>
          <w:lang w:eastAsia="en-GB"/>
        </w:rPr>
        <w:t xml:space="preserve">-mounted cylinder: The maintenance-friendly operating cylinder mounted on the side of the mold is suitable for hydraulic or pneumatic drive systems and can be easily converted to the servo-electric drive of the </w:t>
      </w:r>
      <w:r w:rsidR="00905A0F" w:rsidRPr="00B441E6">
        <w:rPr>
          <w:rFonts w:ascii="Arial" w:eastAsia="Times New Roman" w:hAnsi="Arial" w:cs="Arial"/>
          <w:i/>
          <w:sz w:val="20"/>
          <w:szCs w:val="20"/>
          <w:lang w:eastAsia="en-GB"/>
        </w:rPr>
        <w:t>FLEXflow hot runner systems from HRSflow.</w:t>
      </w:r>
      <w:r w:rsidR="0053673F" w:rsidRPr="00905A0F">
        <w:rPr>
          <w:rFonts w:ascii="Arial" w:eastAsia="Times New Roman" w:hAnsi="Arial" w:cs="Arial"/>
          <w:i/>
          <w:sz w:val="20"/>
          <w:szCs w:val="20"/>
          <w:lang w:eastAsia="en-GB"/>
        </w:rPr>
        <w:t xml:space="preserve"> © HRSflow</w:t>
      </w:r>
    </w:p>
    <w:p w:rsidR="00905A0F" w:rsidRDefault="00E70BAF" w:rsidP="000F4B08">
      <w:pPr>
        <w:spacing w:before="120" w:after="0" w:line="360" w:lineRule="exact"/>
        <w:ind w:right="141"/>
        <w:rPr>
          <w:rFonts w:ascii="Arial" w:eastAsia="Times New Roman" w:hAnsi="Arial" w:cs="Arial"/>
          <w:sz w:val="24"/>
          <w:szCs w:val="24"/>
          <w:lang w:eastAsia="en-GB"/>
        </w:rPr>
      </w:pPr>
      <w:r w:rsidRPr="00825963">
        <w:rPr>
          <w:rFonts w:ascii="Arial" w:eastAsia="Times New Roman" w:hAnsi="Arial" w:cs="Arial"/>
          <w:sz w:val="24"/>
          <w:szCs w:val="24"/>
          <w:lang w:eastAsia="en-GB"/>
        </w:rPr>
        <w:t xml:space="preserve">San Polo di </w:t>
      </w:r>
      <w:proofErr w:type="spellStart"/>
      <w:r w:rsidRPr="00825963">
        <w:rPr>
          <w:rFonts w:ascii="Arial" w:eastAsia="Times New Roman" w:hAnsi="Arial" w:cs="Arial"/>
          <w:sz w:val="24"/>
          <w:szCs w:val="24"/>
          <w:lang w:eastAsia="en-GB"/>
        </w:rPr>
        <w:t>Piave</w:t>
      </w:r>
      <w:proofErr w:type="spellEnd"/>
      <w:r w:rsidRPr="00825963">
        <w:rPr>
          <w:rFonts w:ascii="Arial" w:eastAsia="Times New Roman" w:hAnsi="Arial" w:cs="Arial"/>
          <w:sz w:val="24"/>
          <w:szCs w:val="24"/>
          <w:lang w:eastAsia="en-GB"/>
        </w:rPr>
        <w:t xml:space="preserve">, Italy, May </w:t>
      </w:r>
      <w:r>
        <w:rPr>
          <w:rFonts w:ascii="Arial" w:eastAsia="Times New Roman" w:hAnsi="Arial" w:cs="Arial"/>
          <w:sz w:val="24"/>
          <w:szCs w:val="24"/>
          <w:lang w:eastAsia="en-GB"/>
        </w:rPr>
        <w:t>7</w:t>
      </w:r>
      <w:r w:rsidRPr="00FC5A37">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w:t>
      </w:r>
      <w:r w:rsidRPr="00825963">
        <w:rPr>
          <w:rFonts w:ascii="Arial" w:eastAsia="Times New Roman" w:hAnsi="Arial" w:cs="Arial"/>
          <w:sz w:val="24"/>
          <w:szCs w:val="24"/>
          <w:lang w:eastAsia="en-GB"/>
        </w:rPr>
        <w:t xml:space="preserve">2018 </w:t>
      </w:r>
      <w:r w:rsidR="000F4B08" w:rsidRPr="00905A0F">
        <w:rPr>
          <w:rFonts w:ascii="Arial" w:eastAsia="Times New Roman" w:hAnsi="Arial" w:cs="Arial"/>
          <w:sz w:val="24"/>
          <w:szCs w:val="24"/>
          <w:lang w:eastAsia="en-GB"/>
        </w:rPr>
        <w:t xml:space="preserve">– </w:t>
      </w:r>
      <w:r w:rsidR="00905A0F">
        <w:rPr>
          <w:rFonts w:ascii="Arial" w:eastAsia="Times New Roman" w:hAnsi="Arial" w:cs="Arial"/>
          <w:sz w:val="24"/>
          <w:szCs w:val="24"/>
          <w:lang w:eastAsia="en-GB"/>
        </w:rPr>
        <w:t xml:space="preserve">With </w:t>
      </w:r>
      <w:r w:rsidR="005105B0">
        <w:rPr>
          <w:rFonts w:ascii="Arial" w:eastAsia="Times New Roman" w:hAnsi="Arial" w:cs="Arial"/>
          <w:sz w:val="24"/>
          <w:szCs w:val="24"/>
          <w:lang w:eastAsia="en-GB"/>
        </w:rPr>
        <w:t>its</w:t>
      </w:r>
      <w:r w:rsidR="00905A0F">
        <w:rPr>
          <w:rFonts w:ascii="Arial" w:eastAsia="Times New Roman" w:hAnsi="Arial" w:cs="Arial"/>
          <w:sz w:val="24"/>
          <w:szCs w:val="24"/>
          <w:lang w:eastAsia="en-GB"/>
        </w:rPr>
        <w:t xml:space="preserve"> new side-mounted cylinder, Itali</w:t>
      </w:r>
      <w:r w:rsidR="00457B90">
        <w:rPr>
          <w:rFonts w:ascii="Arial" w:eastAsia="Times New Roman" w:hAnsi="Arial" w:cs="Arial"/>
          <w:sz w:val="24"/>
          <w:szCs w:val="24"/>
          <w:lang w:eastAsia="en-GB"/>
        </w:rPr>
        <w:t>a</w:t>
      </w:r>
      <w:r w:rsidR="00905A0F">
        <w:rPr>
          <w:rFonts w:ascii="Arial" w:eastAsia="Times New Roman" w:hAnsi="Arial" w:cs="Arial"/>
          <w:sz w:val="24"/>
          <w:szCs w:val="24"/>
          <w:lang w:eastAsia="en-GB"/>
        </w:rPr>
        <w:t xml:space="preserve">n hot runner specialist HRSflow has developed a constructional solution in which the hydraulically or pneumatically driven operating cylinder for the needle valve nozzle is positioned on the outside of the mold. This configuration </w:t>
      </w:r>
      <w:r w:rsidR="005105B0">
        <w:rPr>
          <w:rFonts w:ascii="Arial" w:eastAsia="Times New Roman" w:hAnsi="Arial" w:cs="Arial"/>
          <w:sz w:val="24"/>
          <w:szCs w:val="24"/>
          <w:lang w:eastAsia="en-GB"/>
        </w:rPr>
        <w:t>provides</w:t>
      </w:r>
      <w:r w:rsidR="00905A0F">
        <w:rPr>
          <w:rFonts w:ascii="Arial" w:eastAsia="Times New Roman" w:hAnsi="Arial" w:cs="Arial"/>
          <w:sz w:val="24"/>
          <w:szCs w:val="24"/>
          <w:lang w:eastAsia="en-GB"/>
        </w:rPr>
        <w:t xml:space="preserve"> time and cost benefits in repair and maintenance work, and also makes it possible to dispense with </w:t>
      </w:r>
      <w:r w:rsidR="00905A0F">
        <w:rPr>
          <w:rFonts w:ascii="Arial" w:eastAsia="Times New Roman" w:hAnsi="Arial" w:cs="Arial"/>
          <w:sz w:val="24"/>
          <w:szCs w:val="24"/>
          <w:lang w:eastAsia="en-GB"/>
        </w:rPr>
        <w:lastRenderedPageBreak/>
        <w:t xml:space="preserve">the otherwise necessary cooling </w:t>
      </w:r>
      <w:r w:rsidR="005105B0">
        <w:rPr>
          <w:rFonts w:ascii="Arial" w:eastAsia="Times New Roman" w:hAnsi="Arial" w:cs="Arial"/>
          <w:sz w:val="24"/>
          <w:szCs w:val="24"/>
          <w:lang w:eastAsia="en-GB"/>
        </w:rPr>
        <w:t xml:space="preserve">facilities </w:t>
      </w:r>
      <w:r w:rsidR="00905A0F">
        <w:rPr>
          <w:rFonts w:ascii="Arial" w:eastAsia="Times New Roman" w:hAnsi="Arial" w:cs="Arial"/>
          <w:sz w:val="24"/>
          <w:szCs w:val="24"/>
          <w:lang w:eastAsia="en-GB"/>
        </w:rPr>
        <w:t xml:space="preserve">– without </w:t>
      </w:r>
      <w:r w:rsidR="005105B0">
        <w:rPr>
          <w:rFonts w:ascii="Arial" w:eastAsia="Times New Roman" w:hAnsi="Arial" w:cs="Arial"/>
          <w:sz w:val="24"/>
          <w:szCs w:val="24"/>
          <w:lang w:eastAsia="en-GB"/>
        </w:rPr>
        <w:t xml:space="preserve">making </w:t>
      </w:r>
      <w:r w:rsidR="00905A0F">
        <w:rPr>
          <w:rFonts w:ascii="Arial" w:eastAsia="Times New Roman" w:hAnsi="Arial" w:cs="Arial"/>
          <w:sz w:val="24"/>
          <w:szCs w:val="24"/>
          <w:lang w:eastAsia="en-GB"/>
        </w:rPr>
        <w:t xml:space="preserve">any compromises in terms of performance and reliability. </w:t>
      </w:r>
    </w:p>
    <w:p w:rsidR="00905A0F" w:rsidRDefault="00905A0F" w:rsidP="000F4B08">
      <w:pPr>
        <w:spacing w:before="120" w:after="0" w:line="360" w:lineRule="exact"/>
        <w:ind w:right="141"/>
        <w:rPr>
          <w:rFonts w:ascii="Arial" w:eastAsia="Times New Roman" w:hAnsi="Arial" w:cs="Arial"/>
          <w:sz w:val="24"/>
          <w:szCs w:val="24"/>
          <w:lang w:eastAsia="en-GB"/>
        </w:rPr>
      </w:pPr>
      <w:r>
        <w:rPr>
          <w:rFonts w:ascii="Arial" w:eastAsia="Times New Roman" w:hAnsi="Arial" w:cs="Arial"/>
          <w:sz w:val="24"/>
          <w:szCs w:val="24"/>
          <w:lang w:eastAsia="en-GB"/>
        </w:rPr>
        <w:t xml:space="preserve">The new development </w:t>
      </w:r>
      <w:r w:rsidR="005105B0">
        <w:rPr>
          <w:rFonts w:ascii="Arial" w:eastAsia="Times New Roman" w:hAnsi="Arial" w:cs="Arial"/>
          <w:sz w:val="24"/>
          <w:szCs w:val="24"/>
          <w:lang w:eastAsia="en-GB"/>
        </w:rPr>
        <w:t xml:space="preserve">involves </w:t>
      </w:r>
      <w:r w:rsidR="009C716F">
        <w:rPr>
          <w:rFonts w:ascii="Arial" w:eastAsia="Times New Roman" w:hAnsi="Arial" w:cs="Arial"/>
          <w:sz w:val="24"/>
          <w:szCs w:val="24"/>
          <w:lang w:eastAsia="en-GB"/>
        </w:rPr>
        <w:t xml:space="preserve">keeping </w:t>
      </w:r>
      <w:r>
        <w:rPr>
          <w:rFonts w:ascii="Arial" w:eastAsia="Times New Roman" w:hAnsi="Arial" w:cs="Arial"/>
          <w:sz w:val="24"/>
          <w:szCs w:val="24"/>
          <w:lang w:eastAsia="en-GB"/>
        </w:rPr>
        <w:t xml:space="preserve">the cylinder </w:t>
      </w:r>
      <w:r w:rsidR="009C716F">
        <w:rPr>
          <w:rFonts w:ascii="Arial" w:eastAsia="Times New Roman" w:hAnsi="Arial" w:cs="Arial"/>
          <w:sz w:val="24"/>
          <w:szCs w:val="24"/>
          <w:lang w:eastAsia="en-GB"/>
        </w:rPr>
        <w:t xml:space="preserve">away </w:t>
      </w:r>
      <w:r w:rsidR="005105B0">
        <w:rPr>
          <w:rFonts w:ascii="Arial" w:eastAsia="Times New Roman" w:hAnsi="Arial" w:cs="Arial"/>
          <w:sz w:val="24"/>
          <w:szCs w:val="24"/>
          <w:lang w:eastAsia="en-GB"/>
        </w:rPr>
        <w:t>from</w:t>
      </w:r>
      <w:r>
        <w:rPr>
          <w:rFonts w:ascii="Arial" w:eastAsia="Times New Roman" w:hAnsi="Arial" w:cs="Arial"/>
          <w:sz w:val="24"/>
          <w:szCs w:val="24"/>
          <w:lang w:eastAsia="en-GB"/>
        </w:rPr>
        <w:t xml:space="preserve"> the hot runner. As a result, the components of the overall system </w:t>
      </w:r>
      <w:r w:rsidR="005105B0">
        <w:rPr>
          <w:rFonts w:ascii="Arial" w:eastAsia="Times New Roman" w:hAnsi="Arial" w:cs="Arial"/>
          <w:sz w:val="24"/>
          <w:szCs w:val="24"/>
          <w:lang w:eastAsia="en-GB"/>
        </w:rPr>
        <w:t>can be accessed more easily and conveniently</w:t>
      </w:r>
      <w:r>
        <w:rPr>
          <w:rFonts w:ascii="Arial" w:eastAsia="Times New Roman" w:hAnsi="Arial" w:cs="Arial"/>
          <w:sz w:val="24"/>
          <w:szCs w:val="24"/>
          <w:lang w:eastAsia="en-GB"/>
        </w:rPr>
        <w:t xml:space="preserve">. Work can be carried out on the cylinder without having to </w:t>
      </w:r>
      <w:r w:rsidR="009C716F">
        <w:rPr>
          <w:rFonts w:ascii="Arial" w:eastAsia="Times New Roman" w:hAnsi="Arial" w:cs="Arial"/>
          <w:sz w:val="24"/>
          <w:szCs w:val="24"/>
          <w:lang w:eastAsia="en-GB"/>
        </w:rPr>
        <w:t>disassemble</w:t>
      </w:r>
      <w:r>
        <w:rPr>
          <w:rFonts w:ascii="Arial" w:eastAsia="Times New Roman" w:hAnsi="Arial" w:cs="Arial"/>
          <w:sz w:val="24"/>
          <w:szCs w:val="24"/>
          <w:lang w:eastAsia="en-GB"/>
        </w:rPr>
        <w:t xml:space="preserve"> the mold. Conversely, the operator can carry out maintenance work on the hot runner system by simply </w:t>
      </w:r>
      <w:r w:rsidR="009C716F">
        <w:rPr>
          <w:rFonts w:ascii="Arial" w:eastAsia="Times New Roman" w:hAnsi="Arial" w:cs="Arial"/>
          <w:sz w:val="24"/>
          <w:szCs w:val="24"/>
          <w:lang w:eastAsia="en-GB"/>
        </w:rPr>
        <w:t>removing the manifolds from the levers and leaving t</w:t>
      </w:r>
      <w:r>
        <w:rPr>
          <w:rFonts w:ascii="Arial" w:eastAsia="Times New Roman" w:hAnsi="Arial" w:cs="Arial"/>
          <w:sz w:val="24"/>
          <w:szCs w:val="24"/>
          <w:lang w:eastAsia="en-GB"/>
        </w:rPr>
        <w:t xml:space="preserve">he cylinders mounted on the mold plate. </w:t>
      </w:r>
    </w:p>
    <w:p w:rsidR="00905A0F" w:rsidRDefault="00905A0F" w:rsidP="000F4B08">
      <w:pPr>
        <w:spacing w:before="120" w:after="0" w:line="360" w:lineRule="exact"/>
        <w:ind w:right="141"/>
        <w:rPr>
          <w:rFonts w:ascii="Arial" w:eastAsia="Times New Roman" w:hAnsi="Arial" w:cs="Arial"/>
          <w:sz w:val="24"/>
          <w:szCs w:val="24"/>
          <w:lang w:eastAsia="en-GB"/>
        </w:rPr>
      </w:pPr>
      <w:r>
        <w:rPr>
          <w:rFonts w:ascii="Arial" w:eastAsia="Times New Roman" w:hAnsi="Arial" w:cs="Arial"/>
          <w:sz w:val="24"/>
          <w:szCs w:val="24"/>
          <w:lang w:eastAsia="en-GB"/>
        </w:rPr>
        <w:t xml:space="preserve">The second </w:t>
      </w:r>
      <w:r w:rsidR="009C716F">
        <w:rPr>
          <w:rFonts w:ascii="Arial" w:eastAsia="Times New Roman" w:hAnsi="Arial" w:cs="Arial"/>
          <w:sz w:val="24"/>
          <w:szCs w:val="24"/>
          <w:lang w:eastAsia="en-GB"/>
        </w:rPr>
        <w:t>big</w:t>
      </w:r>
      <w:r>
        <w:rPr>
          <w:rFonts w:ascii="Arial" w:eastAsia="Times New Roman" w:hAnsi="Arial" w:cs="Arial"/>
          <w:sz w:val="24"/>
          <w:szCs w:val="24"/>
          <w:lang w:eastAsia="en-GB"/>
        </w:rPr>
        <w:t xml:space="preserve"> advantage of the side-mounted cylinder comes from </w:t>
      </w:r>
      <w:r w:rsidR="009C716F">
        <w:rPr>
          <w:rFonts w:ascii="Arial" w:eastAsia="Times New Roman" w:hAnsi="Arial" w:cs="Arial"/>
          <w:sz w:val="24"/>
          <w:szCs w:val="24"/>
          <w:lang w:eastAsia="en-GB"/>
        </w:rPr>
        <w:t xml:space="preserve">it being placed far away </w:t>
      </w:r>
      <w:r>
        <w:rPr>
          <w:rFonts w:ascii="Arial" w:eastAsia="Times New Roman" w:hAnsi="Arial" w:cs="Arial"/>
          <w:sz w:val="24"/>
          <w:szCs w:val="24"/>
          <w:lang w:eastAsia="en-GB"/>
        </w:rPr>
        <w:t xml:space="preserve">from the </w:t>
      </w:r>
      <w:r w:rsidR="009C716F">
        <w:rPr>
          <w:rFonts w:ascii="Arial" w:eastAsia="Times New Roman" w:hAnsi="Arial" w:cs="Arial"/>
          <w:sz w:val="24"/>
          <w:szCs w:val="24"/>
          <w:lang w:eastAsia="en-GB"/>
        </w:rPr>
        <w:t xml:space="preserve">manifold </w:t>
      </w:r>
      <w:r>
        <w:rPr>
          <w:rFonts w:ascii="Arial" w:eastAsia="Times New Roman" w:hAnsi="Arial" w:cs="Arial"/>
          <w:sz w:val="24"/>
          <w:szCs w:val="24"/>
          <w:lang w:eastAsia="en-GB"/>
        </w:rPr>
        <w:t xml:space="preserve">area. As a result, uncooled operation of the hydraulic or pneumatic cylinder is possible. The fact that there is no need for cooling lines or respective connections makes it possible to significantly simplify the configuration of the hot runner system and thus also of the connections in the mold. </w:t>
      </w:r>
    </w:p>
    <w:p w:rsidR="00F63F52" w:rsidRPr="00905A0F" w:rsidRDefault="00905A0F" w:rsidP="00F63F52">
      <w:pPr>
        <w:spacing w:before="120" w:after="0" w:line="360" w:lineRule="exact"/>
        <w:ind w:right="141"/>
        <w:rPr>
          <w:rFonts w:ascii="Arial" w:eastAsia="Times New Roman" w:hAnsi="Arial" w:cs="Arial"/>
          <w:b/>
          <w:sz w:val="24"/>
          <w:szCs w:val="24"/>
          <w:lang w:eastAsia="en-GB"/>
        </w:rPr>
      </w:pPr>
      <w:r>
        <w:rPr>
          <w:rFonts w:ascii="Arial" w:eastAsia="Times New Roman" w:hAnsi="Arial" w:cs="Arial"/>
          <w:b/>
          <w:sz w:val="24"/>
          <w:szCs w:val="24"/>
          <w:lang w:eastAsia="en-GB"/>
        </w:rPr>
        <w:t xml:space="preserve">Suitable for the innovative </w:t>
      </w:r>
      <w:r w:rsidR="00F63F52" w:rsidRPr="00905A0F">
        <w:rPr>
          <w:rFonts w:ascii="Arial" w:eastAsia="Times New Roman" w:hAnsi="Arial" w:cs="Arial"/>
          <w:b/>
          <w:sz w:val="24"/>
          <w:szCs w:val="24"/>
          <w:lang w:eastAsia="en-GB"/>
        </w:rPr>
        <w:t xml:space="preserve">FLEXflow </w:t>
      </w:r>
      <w:r>
        <w:rPr>
          <w:rFonts w:ascii="Arial" w:eastAsia="Times New Roman" w:hAnsi="Arial" w:cs="Arial"/>
          <w:b/>
          <w:sz w:val="24"/>
          <w:szCs w:val="24"/>
          <w:lang w:eastAsia="en-GB"/>
        </w:rPr>
        <w:t xml:space="preserve">technology </w:t>
      </w:r>
    </w:p>
    <w:p w:rsidR="00905A0F" w:rsidRDefault="00905A0F" w:rsidP="00F63F52">
      <w:pPr>
        <w:spacing w:before="120" w:after="0" w:line="360" w:lineRule="exact"/>
        <w:ind w:right="141"/>
        <w:rPr>
          <w:rFonts w:ascii="Arial" w:eastAsia="Times New Roman" w:hAnsi="Arial" w:cs="Arial"/>
          <w:sz w:val="24"/>
          <w:szCs w:val="24"/>
          <w:lang w:eastAsia="en-GB"/>
        </w:rPr>
      </w:pPr>
      <w:r>
        <w:rPr>
          <w:rFonts w:ascii="Arial" w:eastAsia="Times New Roman" w:hAnsi="Arial" w:cs="Arial"/>
          <w:sz w:val="24"/>
          <w:szCs w:val="24"/>
          <w:lang w:eastAsia="en-GB"/>
        </w:rPr>
        <w:t xml:space="preserve">The cylinder positioned on the side of the mold for operating the needle valve can be converted without much work from a hydraulic or pneumatic drive system to a </w:t>
      </w:r>
      <w:r w:rsidRPr="00905A0F">
        <w:rPr>
          <w:rFonts w:ascii="Arial" w:eastAsia="Times New Roman" w:hAnsi="Arial" w:cs="Arial"/>
          <w:sz w:val="24"/>
          <w:szCs w:val="24"/>
          <w:lang w:eastAsia="en-GB"/>
        </w:rPr>
        <w:t>servo-electric</w:t>
      </w:r>
      <w:r>
        <w:rPr>
          <w:rFonts w:ascii="Arial" w:eastAsia="Times New Roman" w:hAnsi="Arial" w:cs="Arial"/>
          <w:sz w:val="24"/>
          <w:szCs w:val="24"/>
          <w:lang w:eastAsia="en-GB"/>
        </w:rPr>
        <w:t xml:space="preserve"> system of the </w:t>
      </w:r>
      <w:r w:rsidRPr="006B78B8">
        <w:rPr>
          <w:rFonts w:ascii="Arial" w:eastAsia="Times New Roman" w:hAnsi="Arial" w:cs="Arial"/>
          <w:sz w:val="24"/>
          <w:szCs w:val="24"/>
          <w:lang w:eastAsia="en-GB"/>
        </w:rPr>
        <w:t xml:space="preserve">FLEXflow hot runner needle valve solutions developed by HRSflow because the levers and </w:t>
      </w:r>
      <w:r w:rsidR="009C716F">
        <w:rPr>
          <w:rFonts w:ascii="Arial" w:eastAsia="Times New Roman" w:hAnsi="Arial" w:cs="Arial"/>
          <w:sz w:val="24"/>
          <w:szCs w:val="24"/>
          <w:lang w:eastAsia="en-GB"/>
        </w:rPr>
        <w:t xml:space="preserve">extensions </w:t>
      </w:r>
      <w:r w:rsidR="006B78B8" w:rsidRPr="006B78B8">
        <w:rPr>
          <w:rFonts w:ascii="Arial" w:eastAsia="Times New Roman" w:hAnsi="Arial" w:cs="Arial"/>
          <w:sz w:val="24"/>
          <w:szCs w:val="24"/>
          <w:lang w:eastAsia="en-GB"/>
        </w:rPr>
        <w:t xml:space="preserve">used to move the </w:t>
      </w:r>
      <w:r w:rsidR="00253114">
        <w:rPr>
          <w:rFonts w:ascii="Arial" w:eastAsia="Times New Roman" w:hAnsi="Arial" w:cs="Arial"/>
          <w:sz w:val="24"/>
          <w:szCs w:val="24"/>
          <w:lang w:eastAsia="en-GB"/>
        </w:rPr>
        <w:t>pins</w:t>
      </w:r>
      <w:r w:rsidR="006B78B8" w:rsidRPr="006B78B8">
        <w:rPr>
          <w:rFonts w:ascii="Arial" w:eastAsia="Times New Roman" w:hAnsi="Arial" w:cs="Arial"/>
          <w:sz w:val="24"/>
          <w:szCs w:val="24"/>
          <w:lang w:eastAsia="en-GB"/>
        </w:rPr>
        <w:t xml:space="preserve"> are the same. </w:t>
      </w:r>
    </w:p>
    <w:p w:rsidR="006B78B8" w:rsidRDefault="006B78B8" w:rsidP="007A5206">
      <w:pPr>
        <w:spacing w:before="120" w:after="0" w:line="360" w:lineRule="exact"/>
        <w:ind w:right="141"/>
        <w:rPr>
          <w:rFonts w:ascii="Arial" w:eastAsia="Times New Roman" w:hAnsi="Arial" w:cs="Arial"/>
          <w:sz w:val="24"/>
          <w:szCs w:val="24"/>
          <w:lang w:eastAsia="en-GB"/>
        </w:rPr>
      </w:pPr>
      <w:r>
        <w:rPr>
          <w:rFonts w:ascii="Arial" w:eastAsia="Times New Roman" w:hAnsi="Arial" w:cs="Arial"/>
          <w:sz w:val="24"/>
          <w:szCs w:val="24"/>
          <w:lang w:eastAsia="en-GB"/>
        </w:rPr>
        <w:t xml:space="preserve">The innovative </w:t>
      </w:r>
      <w:r w:rsidRPr="006B78B8">
        <w:rPr>
          <w:rFonts w:ascii="Arial" w:eastAsia="Times New Roman" w:hAnsi="Arial" w:cs="Arial"/>
          <w:sz w:val="24"/>
          <w:szCs w:val="24"/>
          <w:lang w:eastAsia="en-GB"/>
        </w:rPr>
        <w:t>FLEXflow technology is a significant step forward in sequential injection molding because, thanks to the integrate</w:t>
      </w:r>
      <w:r w:rsidR="00253114">
        <w:rPr>
          <w:rFonts w:ascii="Arial" w:eastAsia="Times New Roman" w:hAnsi="Arial" w:cs="Arial"/>
          <w:sz w:val="24"/>
          <w:szCs w:val="24"/>
          <w:lang w:eastAsia="en-GB"/>
        </w:rPr>
        <w:t>d</w:t>
      </w:r>
      <w:r w:rsidRPr="006B78B8">
        <w:rPr>
          <w:rFonts w:ascii="Arial" w:eastAsia="Times New Roman" w:hAnsi="Arial" w:cs="Arial"/>
          <w:sz w:val="24"/>
          <w:szCs w:val="24"/>
          <w:lang w:eastAsia="en-GB"/>
        </w:rPr>
        <w:t xml:space="preserve"> servo-electric </w:t>
      </w:r>
      <w:r>
        <w:rPr>
          <w:rFonts w:ascii="Arial" w:eastAsia="Times New Roman" w:hAnsi="Arial" w:cs="Arial"/>
          <w:sz w:val="24"/>
          <w:szCs w:val="24"/>
          <w:lang w:eastAsia="en-GB"/>
        </w:rPr>
        <w:t xml:space="preserve">needle drive, it offers a variety of possibilities for setting the process parameters. For example, the individual pins of a hot runner system can be controlled independently of one another with regard to their </w:t>
      </w:r>
      <w:r w:rsidR="00E81184" w:rsidRPr="00A36EA4">
        <w:rPr>
          <w:rFonts w:ascii="Arial" w:eastAsia="Times New Roman" w:hAnsi="Arial" w:cs="Arial"/>
          <w:sz w:val="24"/>
          <w:szCs w:val="24"/>
          <w:lang w:eastAsia="en-GB"/>
        </w:rPr>
        <w:t>stroke, velocity and force</w:t>
      </w:r>
      <w:r w:rsidR="00E81184">
        <w:rPr>
          <w:rFonts w:ascii="Arial" w:eastAsia="Times New Roman" w:hAnsi="Arial" w:cs="Arial"/>
          <w:sz w:val="24"/>
          <w:szCs w:val="24"/>
          <w:lang w:eastAsia="en-GB"/>
        </w:rPr>
        <w:t>.</w:t>
      </w:r>
      <w:r>
        <w:rPr>
          <w:rFonts w:ascii="Arial" w:eastAsia="Times New Roman" w:hAnsi="Arial" w:cs="Arial"/>
          <w:sz w:val="24"/>
          <w:szCs w:val="24"/>
          <w:lang w:eastAsia="en-GB"/>
        </w:rPr>
        <w:t xml:space="preserve"> As a result, users can control the pressures and flow rates accurately, easily and flexibly during the entire mold-filling process and thus optimize the quality of their injection-molded parts. </w:t>
      </w:r>
    </w:p>
    <w:p w:rsidR="006B78B8" w:rsidRDefault="006B78B8" w:rsidP="007A5206">
      <w:pPr>
        <w:spacing w:before="120" w:after="0" w:line="360" w:lineRule="exact"/>
        <w:ind w:right="141"/>
        <w:rPr>
          <w:rFonts w:ascii="Arial" w:eastAsia="Times New Roman" w:hAnsi="Arial" w:cs="Arial"/>
          <w:sz w:val="24"/>
          <w:szCs w:val="24"/>
          <w:lang w:eastAsia="en-GB"/>
        </w:rPr>
      </w:pPr>
      <w:r>
        <w:rPr>
          <w:rFonts w:ascii="Arial" w:eastAsia="Times New Roman" w:hAnsi="Arial" w:cs="Arial"/>
          <w:sz w:val="24"/>
          <w:szCs w:val="24"/>
          <w:lang w:eastAsia="en-GB"/>
        </w:rPr>
        <w:t>The advantages attainable in this way over conventional needle valve systems make it possible not only to manufacture large Class A surfaces but also to reduce warpage</w:t>
      </w:r>
      <w:r w:rsidR="00253114">
        <w:rPr>
          <w:rFonts w:ascii="Arial" w:eastAsia="Times New Roman" w:hAnsi="Arial" w:cs="Arial"/>
          <w:sz w:val="24"/>
          <w:szCs w:val="24"/>
          <w:lang w:eastAsia="en-GB"/>
        </w:rPr>
        <w:t>. The products are also</w:t>
      </w:r>
      <w:r>
        <w:rPr>
          <w:rFonts w:ascii="Arial" w:eastAsia="Times New Roman" w:hAnsi="Arial" w:cs="Arial"/>
          <w:sz w:val="24"/>
          <w:szCs w:val="24"/>
          <w:lang w:eastAsia="en-GB"/>
        </w:rPr>
        <w:t xml:space="preserve"> suitab</w:t>
      </w:r>
      <w:r w:rsidR="00253114">
        <w:rPr>
          <w:rFonts w:ascii="Arial" w:eastAsia="Times New Roman" w:hAnsi="Arial" w:cs="Arial"/>
          <w:sz w:val="24"/>
          <w:szCs w:val="24"/>
          <w:lang w:eastAsia="en-GB"/>
        </w:rPr>
        <w:t>le</w:t>
      </w:r>
      <w:r>
        <w:rPr>
          <w:rFonts w:ascii="Arial" w:eastAsia="Times New Roman" w:hAnsi="Arial" w:cs="Arial"/>
          <w:sz w:val="24"/>
          <w:szCs w:val="24"/>
          <w:lang w:eastAsia="en-GB"/>
        </w:rPr>
        <w:t xml:space="preserve"> for cleanroom applications thanks to the dry and clean method of working</w:t>
      </w:r>
      <w:r w:rsidR="00253114">
        <w:rPr>
          <w:rFonts w:ascii="Arial" w:eastAsia="Times New Roman" w:hAnsi="Arial" w:cs="Arial"/>
          <w:sz w:val="24"/>
          <w:szCs w:val="24"/>
          <w:lang w:eastAsia="en-GB"/>
        </w:rPr>
        <w:t>. Other benefits include</w:t>
      </w:r>
      <w:r>
        <w:rPr>
          <w:rFonts w:ascii="Arial" w:eastAsia="Times New Roman" w:hAnsi="Arial" w:cs="Arial"/>
          <w:sz w:val="24"/>
          <w:szCs w:val="24"/>
          <w:lang w:eastAsia="en-GB"/>
        </w:rPr>
        <w:t xml:space="preserve"> the maintenance and user friendliness, and the possibility of lowering the clamping for</w:t>
      </w:r>
      <w:r w:rsidR="00253114">
        <w:rPr>
          <w:rFonts w:ascii="Arial" w:eastAsia="Times New Roman" w:hAnsi="Arial" w:cs="Arial"/>
          <w:sz w:val="24"/>
          <w:szCs w:val="24"/>
          <w:lang w:eastAsia="en-GB"/>
        </w:rPr>
        <w:t>ce</w:t>
      </w:r>
      <w:r>
        <w:rPr>
          <w:rFonts w:ascii="Arial" w:eastAsia="Times New Roman" w:hAnsi="Arial" w:cs="Arial"/>
          <w:sz w:val="24"/>
          <w:szCs w:val="24"/>
          <w:lang w:eastAsia="en-GB"/>
        </w:rPr>
        <w:t xml:space="preserve"> by around 20% and the weight of the part by up to 5% - with outstandingly high reproduc</w:t>
      </w:r>
      <w:r w:rsidR="00253114">
        <w:rPr>
          <w:rFonts w:ascii="Arial" w:eastAsia="Times New Roman" w:hAnsi="Arial" w:cs="Arial"/>
          <w:sz w:val="24"/>
          <w:szCs w:val="24"/>
          <w:lang w:eastAsia="en-GB"/>
        </w:rPr>
        <w:t>ibility</w:t>
      </w:r>
      <w:r>
        <w:rPr>
          <w:rFonts w:ascii="Arial" w:eastAsia="Times New Roman" w:hAnsi="Arial" w:cs="Arial"/>
          <w:sz w:val="24"/>
          <w:szCs w:val="24"/>
          <w:lang w:eastAsia="en-GB"/>
        </w:rPr>
        <w:t xml:space="preserve">. </w:t>
      </w:r>
    </w:p>
    <w:p w:rsidR="00B441E6" w:rsidRDefault="00B441E6" w:rsidP="00B441E6">
      <w:pPr>
        <w:spacing w:before="240" w:after="0" w:line="240" w:lineRule="auto"/>
        <w:rPr>
          <w:rFonts w:ascii="Arial" w:eastAsia="Times New Roman" w:hAnsi="Arial"/>
          <w:sz w:val="18"/>
          <w:szCs w:val="18"/>
          <w:lang w:eastAsia="en-GB"/>
        </w:rPr>
      </w:pPr>
      <w:r w:rsidRPr="00366278">
        <w:rPr>
          <w:rFonts w:ascii="Arial" w:eastAsia="Times New Roman" w:hAnsi="Arial"/>
          <w:b/>
          <w:sz w:val="18"/>
          <w:szCs w:val="18"/>
          <w:lang w:eastAsia="en-GB"/>
        </w:rPr>
        <w:t>HRSflow</w:t>
      </w:r>
      <w:r w:rsidRPr="00366278">
        <w:rPr>
          <w:rFonts w:ascii="Arial" w:eastAsia="Times New Roman" w:hAnsi="Arial"/>
          <w:sz w:val="18"/>
          <w:szCs w:val="18"/>
          <w:lang w:eastAsia="en-GB"/>
        </w:rPr>
        <w:t xml:space="preserve"> (www.hrsflow.com) is a division of </w:t>
      </w:r>
      <w:proofErr w:type="spellStart"/>
      <w:r w:rsidRPr="00366278">
        <w:rPr>
          <w:rFonts w:ascii="Arial" w:eastAsia="Times New Roman" w:hAnsi="Arial"/>
          <w:sz w:val="18"/>
          <w:szCs w:val="18"/>
          <w:lang w:eastAsia="en-GB"/>
        </w:rPr>
        <w:t>INglass</w:t>
      </w:r>
      <w:proofErr w:type="spellEnd"/>
      <w:r w:rsidRPr="00366278">
        <w:rPr>
          <w:rFonts w:ascii="Arial" w:eastAsia="Times New Roman" w:hAnsi="Arial"/>
          <w:sz w:val="18"/>
          <w:szCs w:val="18"/>
          <w:lang w:eastAsia="en-GB"/>
        </w:rPr>
        <w:t xml:space="preserve"> S.p.A. (www.inglass.it), headquartered in San Polo di Piave/Italy. It is specialized in the development and production of advanced and innovative hot runner systems for the injection molding industry. The group of companies has more than 1,100 employees and is present on all the major global markets. HRSflow produces hot runner systems at its European headquarters in San Polo di Piave/Italy, in Asia at its plant in Hangzhou/China and at its facility in Byron Center near Grand Rapids, MI, USA.</w:t>
      </w:r>
    </w:p>
    <w:p w:rsidR="00B441E6" w:rsidRDefault="00B441E6">
      <w:pPr>
        <w:rPr>
          <w:rFonts w:ascii="Arial" w:eastAsia="Times New Roman" w:hAnsi="Arial" w:cs="Arial"/>
          <w:u w:val="single"/>
          <w:lang w:eastAsia="en-GB"/>
        </w:rPr>
      </w:pPr>
    </w:p>
    <w:p w:rsidR="00B441E6" w:rsidRPr="00CB5E5A" w:rsidRDefault="00B441E6" w:rsidP="00B441E6">
      <w:pPr>
        <w:spacing w:before="240" w:after="0" w:line="240" w:lineRule="auto"/>
        <w:rPr>
          <w:rFonts w:ascii="Arial" w:eastAsia="Times New Roman" w:hAnsi="Arial" w:cs="Arial"/>
          <w:sz w:val="24"/>
          <w:szCs w:val="24"/>
          <w:lang w:eastAsia="en-GB"/>
        </w:rPr>
      </w:pPr>
      <w:r w:rsidRPr="00CB5E5A">
        <w:rPr>
          <w:rFonts w:ascii="Arial" w:eastAsia="Times New Roman" w:hAnsi="Arial" w:cs="Arial"/>
          <w:sz w:val="24"/>
          <w:szCs w:val="24"/>
          <w:u w:val="single"/>
          <w:lang w:eastAsia="en-GB"/>
        </w:rPr>
        <w:t>Contact and further information</w:t>
      </w:r>
    </w:p>
    <w:p w:rsidR="00B441E6" w:rsidRPr="00CB5E5A" w:rsidRDefault="00B441E6" w:rsidP="00B441E6">
      <w:pPr>
        <w:spacing w:after="0" w:line="240" w:lineRule="auto"/>
        <w:rPr>
          <w:rFonts w:ascii="Arial" w:eastAsia="Times New Roman" w:hAnsi="Arial" w:cs="Arial"/>
          <w:sz w:val="24"/>
          <w:szCs w:val="24"/>
          <w:lang w:eastAsia="en-GB"/>
        </w:rPr>
      </w:pPr>
      <w:r w:rsidRPr="00CB5E5A">
        <w:rPr>
          <w:rFonts w:ascii="Arial" w:eastAsia="Times New Roman" w:hAnsi="Arial" w:cs="Arial"/>
          <w:b/>
          <w:bCs/>
          <w:sz w:val="24"/>
          <w:szCs w:val="24"/>
          <w:lang w:eastAsia="en-GB"/>
        </w:rPr>
        <w:t>HRSflow,</w:t>
      </w:r>
      <w:r w:rsidRPr="00CB5E5A">
        <w:rPr>
          <w:rFonts w:ascii="Arial" w:eastAsia="Times New Roman" w:hAnsi="Arial" w:cs="Arial"/>
          <w:sz w:val="24"/>
          <w:szCs w:val="24"/>
          <w:lang w:eastAsia="en-GB"/>
        </w:rPr>
        <w:t xml:space="preserve"> Via Piave 4, 31020 San Polo di Piave (TV), Italy</w:t>
      </w:r>
    </w:p>
    <w:p w:rsidR="00B441E6" w:rsidRPr="00CB5E5A" w:rsidRDefault="00B441E6" w:rsidP="00B441E6">
      <w:pPr>
        <w:spacing w:after="0" w:line="240" w:lineRule="auto"/>
        <w:rPr>
          <w:rFonts w:ascii="Arial" w:eastAsia="Times New Roman" w:hAnsi="Arial" w:cs="Arial"/>
          <w:sz w:val="24"/>
          <w:szCs w:val="24"/>
          <w:lang w:eastAsia="en-GB"/>
        </w:rPr>
      </w:pPr>
      <w:r w:rsidRPr="00CB5E5A">
        <w:rPr>
          <w:rFonts w:ascii="Arial" w:eastAsia="Times New Roman" w:hAnsi="Arial" w:cs="Arial"/>
          <w:sz w:val="24"/>
          <w:szCs w:val="24"/>
          <w:lang w:eastAsia="en-GB"/>
        </w:rPr>
        <w:t>Phone: +39 0422 750 111, Email: info@hrsflow.com, www.hrsflow.com</w:t>
      </w:r>
    </w:p>
    <w:p w:rsidR="00B441E6" w:rsidRPr="00CB5E5A" w:rsidRDefault="00B441E6" w:rsidP="00B441E6">
      <w:pPr>
        <w:tabs>
          <w:tab w:val="center" w:pos="4536"/>
          <w:tab w:val="right" w:pos="9072"/>
        </w:tabs>
        <w:spacing w:after="0" w:line="240" w:lineRule="auto"/>
        <w:rPr>
          <w:rFonts w:ascii="Arial" w:eastAsia="Times New Roman" w:hAnsi="Arial" w:cs="Arial"/>
          <w:sz w:val="24"/>
          <w:szCs w:val="24"/>
          <w:lang w:val="fr-FR" w:eastAsia="en-GB"/>
        </w:rPr>
      </w:pPr>
      <w:r w:rsidRPr="00CB5E5A">
        <w:rPr>
          <w:rFonts w:ascii="Arial" w:eastAsia="Times New Roman" w:hAnsi="Arial" w:cs="Arial"/>
          <w:sz w:val="24"/>
          <w:szCs w:val="24"/>
          <w:lang w:val="fr-FR" w:eastAsia="en-GB"/>
        </w:rPr>
        <w:t xml:space="preserve">Erica </w:t>
      </w:r>
      <w:proofErr w:type="spellStart"/>
      <w:r w:rsidRPr="00CB5E5A">
        <w:rPr>
          <w:rFonts w:ascii="Arial" w:eastAsia="Times New Roman" w:hAnsi="Arial" w:cs="Arial"/>
          <w:sz w:val="24"/>
          <w:szCs w:val="24"/>
          <w:lang w:val="fr-FR" w:eastAsia="en-GB"/>
        </w:rPr>
        <w:t>Gaggiato</w:t>
      </w:r>
      <w:proofErr w:type="spellEnd"/>
      <w:r w:rsidRPr="00CB5E5A">
        <w:rPr>
          <w:rFonts w:ascii="Arial" w:eastAsia="Times New Roman" w:hAnsi="Arial" w:cs="Arial"/>
          <w:sz w:val="24"/>
          <w:szCs w:val="24"/>
          <w:lang w:val="fr-FR" w:eastAsia="en-GB"/>
        </w:rPr>
        <w:t xml:space="preserve">, Communication </w:t>
      </w:r>
      <w:proofErr w:type="spellStart"/>
      <w:r w:rsidRPr="00CB5E5A">
        <w:rPr>
          <w:rFonts w:ascii="Arial" w:eastAsia="Times New Roman" w:hAnsi="Arial" w:cs="Arial"/>
          <w:sz w:val="24"/>
          <w:szCs w:val="24"/>
          <w:lang w:val="fr-FR" w:eastAsia="en-GB"/>
        </w:rPr>
        <w:t>Dept</w:t>
      </w:r>
      <w:proofErr w:type="spellEnd"/>
      <w:r w:rsidRPr="00CB5E5A">
        <w:rPr>
          <w:rFonts w:ascii="Arial" w:eastAsia="Times New Roman" w:hAnsi="Arial" w:cs="Arial"/>
          <w:sz w:val="24"/>
          <w:szCs w:val="24"/>
          <w:lang w:val="fr-FR" w:eastAsia="en-GB"/>
        </w:rPr>
        <w:t>.</w:t>
      </w:r>
    </w:p>
    <w:p w:rsidR="00B441E6" w:rsidRPr="00CB5E5A" w:rsidRDefault="00B441E6" w:rsidP="00B441E6">
      <w:pPr>
        <w:spacing w:after="0" w:line="240" w:lineRule="auto"/>
        <w:rPr>
          <w:rFonts w:ascii="Arial" w:eastAsia="Times New Roman" w:hAnsi="Arial" w:cs="Arial"/>
          <w:sz w:val="24"/>
          <w:szCs w:val="24"/>
          <w:lang w:val="fr-FR" w:eastAsia="en-GB"/>
        </w:rPr>
      </w:pPr>
      <w:r w:rsidRPr="00CB5E5A">
        <w:rPr>
          <w:rFonts w:ascii="Arial" w:eastAsia="Times New Roman" w:hAnsi="Arial" w:cs="Arial"/>
          <w:sz w:val="24"/>
          <w:szCs w:val="24"/>
          <w:lang w:val="fr-FR" w:eastAsia="en-GB"/>
        </w:rPr>
        <w:t>Phone: +39 0422 750 120, Email: erica.gaggiato@inglass.it</w:t>
      </w:r>
    </w:p>
    <w:p w:rsidR="00B441E6" w:rsidRPr="00CB5E5A" w:rsidRDefault="00B441E6" w:rsidP="00B441E6">
      <w:pPr>
        <w:spacing w:before="240" w:after="0" w:line="240" w:lineRule="auto"/>
        <w:rPr>
          <w:rFonts w:ascii="Arial" w:eastAsia="Times New Roman" w:hAnsi="Arial" w:cs="Arial"/>
          <w:sz w:val="24"/>
          <w:szCs w:val="24"/>
          <w:lang w:eastAsia="en-GB"/>
        </w:rPr>
      </w:pPr>
      <w:r w:rsidRPr="00CB5E5A">
        <w:rPr>
          <w:rFonts w:ascii="Arial" w:eastAsia="Times New Roman" w:hAnsi="Arial" w:cs="Arial"/>
          <w:sz w:val="24"/>
          <w:szCs w:val="24"/>
          <w:u w:val="single"/>
          <w:lang w:eastAsia="en-GB"/>
        </w:rPr>
        <w:t>Editorial contact and voucher copies</w:t>
      </w:r>
    </w:p>
    <w:p w:rsidR="00B441E6" w:rsidRPr="00CB5E5A" w:rsidRDefault="00B441E6" w:rsidP="00B441E6">
      <w:pPr>
        <w:spacing w:after="0" w:line="240" w:lineRule="auto"/>
        <w:rPr>
          <w:rFonts w:ascii="Arial" w:eastAsia="Times New Roman" w:hAnsi="Arial" w:cs="Arial"/>
          <w:sz w:val="24"/>
          <w:szCs w:val="24"/>
          <w:lang w:val="de-DE" w:eastAsia="en-GB"/>
        </w:rPr>
      </w:pPr>
      <w:r w:rsidRPr="00CB5E5A">
        <w:rPr>
          <w:rFonts w:ascii="Arial" w:eastAsia="Times New Roman" w:hAnsi="Arial" w:cs="Arial"/>
          <w:sz w:val="24"/>
          <w:szCs w:val="24"/>
          <w:lang w:eastAsia="en-GB"/>
        </w:rPr>
        <w:t xml:space="preserve">Dr.-Ing. </w:t>
      </w:r>
      <w:r w:rsidRPr="00CB5E5A">
        <w:rPr>
          <w:rFonts w:ascii="Arial" w:eastAsia="Times New Roman" w:hAnsi="Arial" w:cs="Arial"/>
          <w:sz w:val="24"/>
          <w:szCs w:val="24"/>
          <w:lang w:val="de-DE" w:eastAsia="en-GB"/>
        </w:rPr>
        <w:t xml:space="preserve">Jörg Wolters, Konsens PR GmbH &amp; Co. KG, </w:t>
      </w:r>
    </w:p>
    <w:p w:rsidR="00B441E6" w:rsidRPr="00CB5E5A" w:rsidRDefault="00B441E6" w:rsidP="00B441E6">
      <w:pPr>
        <w:spacing w:after="0" w:line="240" w:lineRule="auto"/>
        <w:rPr>
          <w:rFonts w:ascii="Arial" w:eastAsia="Times New Roman" w:hAnsi="Arial" w:cs="Arial"/>
          <w:sz w:val="24"/>
          <w:szCs w:val="24"/>
          <w:lang w:val="de-DE" w:eastAsia="en-GB"/>
        </w:rPr>
      </w:pPr>
      <w:r w:rsidRPr="00CB5E5A">
        <w:rPr>
          <w:rFonts w:ascii="Arial" w:eastAsia="Times New Roman" w:hAnsi="Arial" w:cs="Arial"/>
          <w:sz w:val="24"/>
          <w:szCs w:val="24"/>
          <w:lang w:val="de-DE" w:eastAsia="en-GB"/>
        </w:rPr>
        <w:t>Hans-Kudlich-Straße 25, D-64823 Groß-Umstadt, Germany – www.konsens.de</w:t>
      </w:r>
    </w:p>
    <w:p w:rsidR="00B441E6" w:rsidRPr="00CB5E5A" w:rsidRDefault="00B441E6" w:rsidP="00B441E6">
      <w:pPr>
        <w:spacing w:after="0" w:line="240" w:lineRule="auto"/>
        <w:rPr>
          <w:rStyle w:val="Hyperlink"/>
          <w:rFonts w:ascii="Arial" w:eastAsia="Times New Roman" w:hAnsi="Arial" w:cs="Arial"/>
          <w:sz w:val="24"/>
          <w:szCs w:val="24"/>
          <w:lang w:eastAsia="en-GB"/>
        </w:rPr>
      </w:pPr>
      <w:r w:rsidRPr="00CB5E5A">
        <w:rPr>
          <w:rFonts w:ascii="Arial" w:eastAsia="Times New Roman" w:hAnsi="Arial" w:cs="Arial"/>
          <w:sz w:val="24"/>
          <w:szCs w:val="24"/>
          <w:lang w:eastAsia="en-GB"/>
        </w:rPr>
        <w:t xml:space="preserve">Tel.: +49 (0) 60 78 / 93 63 0, Email: </w:t>
      </w:r>
      <w:hyperlink r:id="rId9" w:history="1">
        <w:r w:rsidRPr="00CB5E5A">
          <w:rPr>
            <w:rStyle w:val="Hyperlink"/>
            <w:rFonts w:ascii="Arial" w:eastAsia="Times New Roman" w:hAnsi="Arial" w:cs="Arial"/>
            <w:sz w:val="24"/>
            <w:szCs w:val="24"/>
            <w:lang w:eastAsia="en-GB"/>
          </w:rPr>
          <w:t>mail@konsens.de</w:t>
        </w:r>
      </w:hyperlink>
    </w:p>
    <w:p w:rsidR="00B441E6" w:rsidRPr="00CB5E5A" w:rsidRDefault="00B441E6" w:rsidP="00B441E6">
      <w:pPr>
        <w:spacing w:after="0" w:line="240" w:lineRule="auto"/>
        <w:rPr>
          <w:rFonts w:ascii="Arial" w:eastAsia="Times New Roman" w:hAnsi="Arial" w:cs="Arial"/>
          <w:sz w:val="24"/>
          <w:szCs w:val="24"/>
          <w:lang w:eastAsia="en-GB"/>
        </w:rPr>
      </w:pPr>
    </w:p>
    <w:p w:rsidR="00C64CC7" w:rsidRPr="00CB5E5A" w:rsidRDefault="00B441E6" w:rsidP="00B441E6">
      <w:pPr>
        <w:pBdr>
          <w:top w:val="single" w:sz="4" w:space="4" w:color="auto"/>
          <w:left w:val="single" w:sz="4" w:space="0" w:color="auto"/>
          <w:bottom w:val="single" w:sz="4" w:space="5" w:color="auto"/>
          <w:right w:val="single" w:sz="4" w:space="0" w:color="auto"/>
        </w:pBdr>
        <w:tabs>
          <w:tab w:val="left" w:pos="851"/>
        </w:tabs>
        <w:spacing w:before="240" w:after="0" w:line="240" w:lineRule="auto"/>
        <w:ind w:left="57"/>
        <w:jc w:val="center"/>
        <w:rPr>
          <w:rFonts w:ascii="Arial" w:eastAsia="Times New Roman" w:hAnsi="Arial" w:cs="Arial"/>
          <w:b/>
          <w:i/>
          <w:sz w:val="24"/>
          <w:szCs w:val="24"/>
          <w:lang w:eastAsia="en-GB"/>
        </w:rPr>
      </w:pPr>
      <w:r w:rsidRPr="00CB5E5A">
        <w:rPr>
          <w:rFonts w:ascii="Arial" w:hAnsi="Arial"/>
          <w:i/>
          <w:iCs/>
          <w:sz w:val="24"/>
          <w:szCs w:val="24"/>
        </w:rPr>
        <w:t>Press releases from HRSflow with text (German and English)</w:t>
      </w:r>
      <w:r w:rsidRPr="00CB5E5A">
        <w:rPr>
          <w:rFonts w:ascii="Arial" w:hAnsi="Arial"/>
          <w:iCs/>
          <w:sz w:val="24"/>
          <w:szCs w:val="24"/>
        </w:rPr>
        <w:t xml:space="preserve"> </w:t>
      </w:r>
      <w:r w:rsidRPr="00CB5E5A">
        <w:rPr>
          <w:rFonts w:ascii="Arial" w:hAnsi="Arial"/>
          <w:i/>
          <w:iCs/>
          <w:sz w:val="24"/>
          <w:szCs w:val="24"/>
        </w:rPr>
        <w:t xml:space="preserve">as well as pictures in print-ready resolution are available to download from: </w:t>
      </w:r>
      <w:hyperlink r:id="rId10" w:history="1">
        <w:r w:rsidRPr="00CB5E5A">
          <w:rPr>
            <w:rStyle w:val="Hyperlink"/>
            <w:rFonts w:ascii="Arial" w:hAnsi="Arial" w:cs="Arial"/>
            <w:b/>
            <w:bCs/>
            <w:i/>
            <w:iCs/>
            <w:sz w:val="24"/>
            <w:szCs w:val="24"/>
          </w:rPr>
          <w:t>www.konsens.de/hrsflow.html</w:t>
        </w:r>
      </w:hyperlink>
    </w:p>
    <w:sectPr w:rsidR="00C64CC7" w:rsidRPr="00CB5E5A" w:rsidSect="00CB5E5A">
      <w:headerReference w:type="default" r:id="rId11"/>
      <w:headerReference w:type="first" r:id="rId12"/>
      <w:pgSz w:w="12240" w:h="15840"/>
      <w:pgMar w:top="1440" w:right="1440" w:bottom="709"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27D" w:rsidRDefault="00BA727D" w:rsidP="007F353A">
      <w:pPr>
        <w:spacing w:after="0" w:line="240" w:lineRule="auto"/>
      </w:pPr>
      <w:r>
        <w:separator/>
      </w:r>
    </w:p>
  </w:endnote>
  <w:endnote w:type="continuationSeparator" w:id="0">
    <w:p w:rsidR="00BA727D" w:rsidRDefault="00BA727D" w:rsidP="007F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27D" w:rsidRDefault="00BA727D" w:rsidP="007F353A">
      <w:pPr>
        <w:spacing w:after="0" w:line="240" w:lineRule="auto"/>
      </w:pPr>
      <w:r>
        <w:separator/>
      </w:r>
    </w:p>
  </w:footnote>
  <w:footnote w:type="continuationSeparator" w:id="0">
    <w:p w:rsidR="00BA727D" w:rsidRDefault="00BA727D" w:rsidP="007F3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3F" w:rsidRPr="00B441E6" w:rsidRDefault="00B441E6" w:rsidP="0053673F">
    <w:pPr>
      <w:pBdr>
        <w:bottom w:val="single" w:sz="4" w:space="1" w:color="auto"/>
      </w:pBdr>
      <w:tabs>
        <w:tab w:val="center" w:pos="6663"/>
      </w:tabs>
      <w:spacing w:after="0"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P</w:t>
    </w:r>
    <w:r w:rsidRPr="00B441E6">
      <w:rPr>
        <w:rFonts w:ascii="Arial" w:eastAsia="Times New Roman" w:hAnsi="Arial" w:cs="Arial"/>
        <w:sz w:val="24"/>
        <w:szCs w:val="24"/>
        <w:lang w:val="en-GB" w:eastAsia="en-GB"/>
      </w:rPr>
      <w:t>age</w:t>
    </w:r>
    <w:r w:rsidR="0053673F" w:rsidRPr="00B441E6">
      <w:rPr>
        <w:rFonts w:ascii="Arial" w:eastAsia="Times New Roman" w:hAnsi="Arial" w:cs="Arial"/>
        <w:sz w:val="24"/>
        <w:szCs w:val="24"/>
        <w:lang w:val="en-GB" w:eastAsia="en-GB"/>
      </w:rPr>
      <w:t xml:space="preserve"> </w:t>
    </w:r>
    <w:r w:rsidR="0053673F" w:rsidRPr="00B441E6">
      <w:rPr>
        <w:rFonts w:ascii="Arial" w:eastAsia="Times New Roman" w:hAnsi="Arial" w:cs="Arial"/>
        <w:sz w:val="24"/>
        <w:szCs w:val="24"/>
        <w:lang w:val="en-GB" w:eastAsia="en-GB"/>
      </w:rPr>
      <w:fldChar w:fldCharType="begin"/>
    </w:r>
    <w:r w:rsidR="0053673F" w:rsidRPr="00B441E6">
      <w:rPr>
        <w:rFonts w:ascii="Arial" w:eastAsia="Times New Roman" w:hAnsi="Arial" w:cs="Arial"/>
        <w:sz w:val="24"/>
        <w:szCs w:val="24"/>
        <w:lang w:val="en-GB" w:eastAsia="en-GB"/>
      </w:rPr>
      <w:instrText>PAGE   \* MERGEFORMAT</w:instrText>
    </w:r>
    <w:r w:rsidR="0053673F" w:rsidRPr="00B441E6">
      <w:rPr>
        <w:rFonts w:ascii="Arial" w:eastAsia="Times New Roman" w:hAnsi="Arial" w:cs="Arial"/>
        <w:sz w:val="24"/>
        <w:szCs w:val="24"/>
        <w:lang w:val="en-GB" w:eastAsia="en-GB"/>
      </w:rPr>
      <w:fldChar w:fldCharType="separate"/>
    </w:r>
    <w:r w:rsidR="00E70BAF">
      <w:rPr>
        <w:rFonts w:ascii="Arial" w:eastAsia="Times New Roman" w:hAnsi="Arial" w:cs="Arial"/>
        <w:noProof/>
        <w:sz w:val="24"/>
        <w:szCs w:val="24"/>
        <w:lang w:val="en-GB" w:eastAsia="en-GB"/>
      </w:rPr>
      <w:t>3</w:t>
    </w:r>
    <w:r w:rsidR="0053673F" w:rsidRPr="00B441E6">
      <w:rPr>
        <w:rFonts w:ascii="Arial" w:eastAsia="Times New Roman" w:hAnsi="Arial" w:cs="Arial"/>
        <w:sz w:val="24"/>
        <w:szCs w:val="24"/>
        <w:lang w:val="en-GB" w:eastAsia="en-GB"/>
      </w:rPr>
      <w:fldChar w:fldCharType="end"/>
    </w:r>
    <w:r w:rsidR="0053673F" w:rsidRPr="00B441E6">
      <w:rPr>
        <w:rFonts w:ascii="Arial" w:eastAsia="Times New Roman" w:hAnsi="Arial" w:cs="Arial"/>
        <w:sz w:val="24"/>
        <w:szCs w:val="24"/>
        <w:lang w:val="en-GB" w:eastAsia="en-GB"/>
      </w:rPr>
      <w:t xml:space="preserve"> </w:t>
    </w:r>
    <w:r w:rsidRPr="00B441E6">
      <w:rPr>
        <w:rFonts w:ascii="Arial" w:eastAsia="Times New Roman" w:hAnsi="Arial" w:cs="Arial"/>
        <w:sz w:val="24"/>
        <w:szCs w:val="24"/>
        <w:lang w:val="en-GB" w:eastAsia="en-GB"/>
      </w:rPr>
      <w:t>of the press release</w:t>
    </w:r>
    <w:proofErr w:type="gramStart"/>
    <w:r w:rsidRPr="00B441E6">
      <w:rPr>
        <w:rFonts w:ascii="Arial" w:eastAsia="Times New Roman" w:hAnsi="Arial" w:cs="Arial"/>
        <w:sz w:val="24"/>
        <w:szCs w:val="24"/>
        <w:lang w:val="en-GB" w:eastAsia="en-GB"/>
      </w:rPr>
      <w:t>:</w:t>
    </w:r>
    <w:proofErr w:type="gramEnd"/>
    <w:r w:rsidRPr="00B441E6">
      <w:rPr>
        <w:rFonts w:ascii="Arial" w:eastAsia="Times New Roman" w:hAnsi="Arial" w:cs="Arial"/>
        <w:sz w:val="24"/>
        <w:szCs w:val="24"/>
        <w:lang w:val="en-GB" w:eastAsia="en-GB"/>
      </w:rPr>
      <w:br/>
      <w:t>HRSflow at</w:t>
    </w:r>
    <w:r w:rsidR="0053673F" w:rsidRPr="00B441E6">
      <w:rPr>
        <w:rFonts w:ascii="Arial" w:eastAsia="Times New Roman" w:hAnsi="Arial" w:cs="Arial"/>
        <w:sz w:val="24"/>
        <w:szCs w:val="24"/>
        <w:lang w:val="en-GB" w:eastAsia="en-GB"/>
      </w:rPr>
      <w:t xml:space="preserve"> NPE2018 – </w:t>
    </w:r>
    <w:r w:rsidRPr="00B441E6">
      <w:rPr>
        <w:rFonts w:ascii="Arial" w:eastAsia="Times New Roman" w:hAnsi="Arial" w:cs="Arial"/>
        <w:sz w:val="24"/>
        <w:szCs w:val="24"/>
        <w:lang w:val="en-GB" w:eastAsia="en-GB"/>
      </w:rPr>
      <w:t>Side-mounted operating cylinder for hot runner needle valve nozzles facilitates maintenance and conversion to servo-electric drive systems</w:t>
    </w:r>
  </w:p>
  <w:p w:rsidR="007F353A" w:rsidRPr="005D58E6" w:rsidRDefault="007F353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046"/>
    </w:tblGrid>
    <w:tr w:rsidR="0053673F" w:rsidTr="00F67283">
      <w:tc>
        <w:tcPr>
          <w:tcW w:w="4196" w:type="dxa"/>
          <w:vAlign w:val="bottom"/>
        </w:tcPr>
        <w:p w:rsidR="0053673F" w:rsidRDefault="0053673F" w:rsidP="00F67283">
          <w:pPr>
            <w:tabs>
              <w:tab w:val="center" w:pos="6663"/>
            </w:tabs>
            <w:rPr>
              <w:sz w:val="24"/>
              <w:szCs w:val="24"/>
              <w:lang w:val="en-GB" w:eastAsia="en-GB"/>
            </w:rPr>
          </w:pPr>
          <w:r>
            <w:rPr>
              <w:noProof/>
              <w:sz w:val="24"/>
              <w:szCs w:val="24"/>
              <w:lang w:val="de-DE" w:eastAsia="de-DE"/>
            </w:rPr>
            <w:drawing>
              <wp:anchor distT="0" distB="0" distL="114300" distR="114300" simplePos="0" relativeHeight="251659264" behindDoc="0" locked="0" layoutInCell="1" allowOverlap="1" wp14:anchorId="355FBC8E" wp14:editId="34D1724C">
                <wp:simplePos x="0" y="0"/>
                <wp:positionH relativeFrom="column">
                  <wp:posOffset>-68580</wp:posOffset>
                </wp:positionH>
                <wp:positionV relativeFrom="paragraph">
                  <wp:posOffset>-1099820</wp:posOffset>
                </wp:positionV>
                <wp:extent cx="1085850" cy="1085850"/>
                <wp:effectExtent l="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E_logo.jpg"/>
                        <pic:cNvPicPr/>
                      </pic:nvPicPr>
                      <pic:blipFill>
                        <a:blip r:embed="rId1">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margin">
                  <wp14:pctWidth>0</wp14:pctWidth>
                </wp14:sizeRelH>
                <wp14:sizeRelV relativeFrom="margin">
                  <wp14:pctHeight>0</wp14:pctHeight>
                </wp14:sizeRelV>
              </wp:anchor>
            </w:drawing>
          </w:r>
        </w:p>
        <w:p w:rsidR="0053673F" w:rsidRDefault="0053673F" w:rsidP="00F67283">
          <w:pPr>
            <w:tabs>
              <w:tab w:val="center" w:pos="4536"/>
              <w:tab w:val="right" w:pos="9072"/>
            </w:tabs>
            <w:rPr>
              <w:rFonts w:ascii="Arial" w:hAnsi="Arial" w:cs="Arial"/>
              <w:lang w:eastAsia="en-GB"/>
            </w:rPr>
          </w:pPr>
        </w:p>
        <w:p w:rsidR="0053673F" w:rsidRPr="00880B08" w:rsidRDefault="0053673F" w:rsidP="00F67283">
          <w:pPr>
            <w:tabs>
              <w:tab w:val="center" w:pos="4536"/>
              <w:tab w:val="right" w:pos="9072"/>
            </w:tabs>
            <w:rPr>
              <w:rFonts w:ascii="Arial" w:hAnsi="Arial" w:cs="Arial"/>
              <w:lang w:eastAsia="en-GB"/>
            </w:rPr>
          </w:pPr>
          <w:r>
            <w:rPr>
              <w:rFonts w:ascii="Arial" w:hAnsi="Arial" w:cs="Arial"/>
              <w:lang w:eastAsia="en-GB"/>
            </w:rPr>
            <w:t>Stand W991</w:t>
          </w:r>
          <w:r w:rsidRPr="00880B08">
            <w:rPr>
              <w:rFonts w:ascii="Arial" w:hAnsi="Arial" w:cs="Arial"/>
              <w:lang w:eastAsia="en-GB"/>
            </w:rPr>
            <w:br/>
          </w:r>
          <w:r>
            <w:rPr>
              <w:rFonts w:ascii="Arial" w:hAnsi="Arial" w:cs="Arial"/>
              <w:lang w:eastAsia="en-GB"/>
            </w:rPr>
            <w:t>West Hall Level 2</w:t>
          </w:r>
        </w:p>
      </w:tc>
      <w:tc>
        <w:tcPr>
          <w:tcW w:w="5046" w:type="dxa"/>
          <w:vAlign w:val="bottom"/>
        </w:tcPr>
        <w:p w:rsidR="0053673F" w:rsidRPr="00A36EA4" w:rsidRDefault="0053673F" w:rsidP="00F67283">
          <w:pPr>
            <w:tabs>
              <w:tab w:val="center" w:pos="6663"/>
            </w:tabs>
            <w:jc w:val="right"/>
            <w:rPr>
              <w:sz w:val="24"/>
              <w:szCs w:val="24"/>
              <w:lang w:val="en-GB" w:eastAsia="en-GB"/>
            </w:rPr>
          </w:pPr>
          <w:r w:rsidRPr="00A36EA4">
            <w:rPr>
              <w:noProof/>
              <w:sz w:val="24"/>
              <w:szCs w:val="24"/>
              <w:lang w:val="de-DE" w:eastAsia="de-DE"/>
            </w:rPr>
            <w:drawing>
              <wp:inline distT="0" distB="0" distL="0" distR="0" wp14:anchorId="621A97DD" wp14:editId="3140D35A">
                <wp:extent cx="2914650" cy="544794"/>
                <wp:effectExtent l="0" t="0" r="0" b="8255"/>
                <wp:docPr id="5" name="Grafik 3" descr="HRSflo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RSflow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47707" cy="550973"/>
                        </a:xfrm>
                        <a:prstGeom prst="rect">
                          <a:avLst/>
                        </a:prstGeom>
                        <a:noFill/>
                        <a:ln>
                          <a:noFill/>
                        </a:ln>
                      </pic:spPr>
                    </pic:pic>
                  </a:graphicData>
                </a:graphic>
              </wp:inline>
            </w:drawing>
          </w:r>
        </w:p>
        <w:p w:rsidR="0053673F" w:rsidRPr="00A36EA4" w:rsidRDefault="0053673F" w:rsidP="00F67283">
          <w:pPr>
            <w:tabs>
              <w:tab w:val="center" w:pos="6663"/>
            </w:tabs>
            <w:jc w:val="right"/>
            <w:rPr>
              <w:sz w:val="24"/>
              <w:szCs w:val="24"/>
              <w:lang w:val="en-GB" w:eastAsia="en-GB"/>
            </w:rPr>
          </w:pPr>
        </w:p>
        <w:p w:rsidR="0053673F" w:rsidRPr="00A36EA4" w:rsidRDefault="0053673F" w:rsidP="00F67283">
          <w:pPr>
            <w:tabs>
              <w:tab w:val="center" w:pos="6663"/>
            </w:tabs>
            <w:jc w:val="right"/>
            <w:rPr>
              <w:sz w:val="24"/>
              <w:szCs w:val="24"/>
              <w:lang w:val="en-GB" w:eastAsia="en-GB"/>
            </w:rPr>
          </w:pPr>
        </w:p>
        <w:p w:rsidR="0053673F" w:rsidRPr="00A36EA4" w:rsidRDefault="0053673F" w:rsidP="00F67283">
          <w:pPr>
            <w:tabs>
              <w:tab w:val="center" w:pos="6663"/>
            </w:tabs>
            <w:jc w:val="right"/>
            <w:rPr>
              <w:sz w:val="24"/>
              <w:szCs w:val="24"/>
              <w:lang w:val="en-GB" w:eastAsia="en-GB"/>
            </w:rPr>
          </w:pPr>
        </w:p>
        <w:p w:rsidR="0053673F" w:rsidRPr="00A36EA4" w:rsidRDefault="0053673F" w:rsidP="00F67283">
          <w:pPr>
            <w:jc w:val="right"/>
            <w:rPr>
              <w:rFonts w:ascii="Arial" w:hAnsi="Arial"/>
              <w:color w:val="595959"/>
              <w:spacing w:val="60"/>
              <w:sz w:val="28"/>
              <w:szCs w:val="28"/>
              <w:lang w:eastAsia="en-GB"/>
            </w:rPr>
          </w:pPr>
        </w:p>
        <w:p w:rsidR="0053673F" w:rsidRPr="00A36EA4" w:rsidRDefault="0053673F" w:rsidP="00F67283">
          <w:pPr>
            <w:jc w:val="right"/>
            <w:rPr>
              <w:rFonts w:ascii="Arial" w:hAnsi="Arial"/>
              <w:color w:val="595959"/>
              <w:spacing w:val="60"/>
              <w:sz w:val="28"/>
              <w:szCs w:val="28"/>
              <w:lang w:eastAsia="en-GB"/>
            </w:rPr>
          </w:pPr>
        </w:p>
        <w:p w:rsidR="0053673F" w:rsidRPr="00A36EA4" w:rsidRDefault="00E81184" w:rsidP="00F67283">
          <w:pPr>
            <w:jc w:val="right"/>
            <w:rPr>
              <w:sz w:val="24"/>
              <w:szCs w:val="24"/>
              <w:lang w:val="en-GB" w:eastAsia="en-GB"/>
            </w:rPr>
          </w:pPr>
          <w:r w:rsidRPr="00A36EA4">
            <w:rPr>
              <w:rFonts w:ascii="Arial" w:hAnsi="Arial"/>
              <w:spacing w:val="60"/>
              <w:sz w:val="28"/>
              <w:szCs w:val="28"/>
              <w:lang w:eastAsia="en-GB"/>
            </w:rPr>
            <w:t>PRESS RELEASE</w:t>
          </w:r>
        </w:p>
      </w:tc>
    </w:tr>
  </w:tbl>
  <w:p w:rsidR="0053673F" w:rsidRDefault="0053673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CD9"/>
    <w:multiLevelType w:val="hybridMultilevel"/>
    <w:tmpl w:val="32E8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B2FE0"/>
    <w:multiLevelType w:val="hybridMultilevel"/>
    <w:tmpl w:val="C85C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12246"/>
    <w:multiLevelType w:val="hybridMultilevel"/>
    <w:tmpl w:val="FF24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5255F"/>
    <w:multiLevelType w:val="multilevel"/>
    <w:tmpl w:val="E476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D24AC7"/>
    <w:multiLevelType w:val="hybridMultilevel"/>
    <w:tmpl w:val="0A1A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C82005"/>
    <w:multiLevelType w:val="hybridMultilevel"/>
    <w:tmpl w:val="FBF0CB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14554"/>
    <w:multiLevelType w:val="hybridMultilevel"/>
    <w:tmpl w:val="D0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E856DB"/>
    <w:multiLevelType w:val="hybridMultilevel"/>
    <w:tmpl w:val="DDFC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FE7E89"/>
    <w:multiLevelType w:val="hybridMultilevel"/>
    <w:tmpl w:val="C7FC83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3E76BA5"/>
    <w:multiLevelType w:val="hybridMultilevel"/>
    <w:tmpl w:val="C532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1D2226"/>
    <w:multiLevelType w:val="hybridMultilevel"/>
    <w:tmpl w:val="A4E6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006ED6"/>
    <w:multiLevelType w:val="hybridMultilevel"/>
    <w:tmpl w:val="B19E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2F63EB"/>
    <w:multiLevelType w:val="multilevel"/>
    <w:tmpl w:val="0160207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694424E2"/>
    <w:multiLevelType w:val="hybridMultilevel"/>
    <w:tmpl w:val="3226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0C19A4"/>
    <w:multiLevelType w:val="hybridMultilevel"/>
    <w:tmpl w:val="CF4C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E85FC2"/>
    <w:multiLevelType w:val="hybridMultilevel"/>
    <w:tmpl w:val="999692D0"/>
    <w:lvl w:ilvl="0" w:tplc="4FD4C8DE">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B70F2E"/>
    <w:multiLevelType w:val="hybridMultilevel"/>
    <w:tmpl w:val="290C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11"/>
  </w:num>
  <w:num w:numId="5">
    <w:abstractNumId w:val="0"/>
  </w:num>
  <w:num w:numId="6">
    <w:abstractNumId w:val="10"/>
  </w:num>
  <w:num w:numId="7">
    <w:abstractNumId w:val="4"/>
  </w:num>
  <w:num w:numId="8">
    <w:abstractNumId w:val="6"/>
  </w:num>
  <w:num w:numId="9">
    <w:abstractNumId w:val="16"/>
  </w:num>
  <w:num w:numId="10">
    <w:abstractNumId w:val="13"/>
  </w:num>
  <w:num w:numId="11">
    <w:abstractNumId w:val="3"/>
  </w:num>
  <w:num w:numId="12">
    <w:abstractNumId w:val="2"/>
  </w:num>
  <w:num w:numId="13">
    <w:abstractNumId w:val="15"/>
  </w:num>
  <w:num w:numId="14">
    <w:abstractNumId w:val="5"/>
  </w:num>
  <w:num w:numId="15">
    <w:abstractNumId w:val="8"/>
  </w:num>
  <w:num w:numId="16">
    <w:abstractNumId w:val="1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A5"/>
    <w:rsid w:val="0000373E"/>
    <w:rsid w:val="00006862"/>
    <w:rsid w:val="000169FB"/>
    <w:rsid w:val="0003083D"/>
    <w:rsid w:val="00054537"/>
    <w:rsid w:val="000666BC"/>
    <w:rsid w:val="00066C10"/>
    <w:rsid w:val="00066E5D"/>
    <w:rsid w:val="00070BB7"/>
    <w:rsid w:val="0007164B"/>
    <w:rsid w:val="00084227"/>
    <w:rsid w:val="00084BA0"/>
    <w:rsid w:val="00096B91"/>
    <w:rsid w:val="000A1EFC"/>
    <w:rsid w:val="000A4220"/>
    <w:rsid w:val="000B1B36"/>
    <w:rsid w:val="000B2841"/>
    <w:rsid w:val="000D6443"/>
    <w:rsid w:val="000F4B08"/>
    <w:rsid w:val="00106B37"/>
    <w:rsid w:val="001073F8"/>
    <w:rsid w:val="00110D31"/>
    <w:rsid w:val="00110E3E"/>
    <w:rsid w:val="001240DD"/>
    <w:rsid w:val="00124B3C"/>
    <w:rsid w:val="0012525D"/>
    <w:rsid w:val="00137C21"/>
    <w:rsid w:val="00141EE3"/>
    <w:rsid w:val="00145253"/>
    <w:rsid w:val="00146C52"/>
    <w:rsid w:val="0015066F"/>
    <w:rsid w:val="00155E1D"/>
    <w:rsid w:val="00156434"/>
    <w:rsid w:val="001619AB"/>
    <w:rsid w:val="00164D7F"/>
    <w:rsid w:val="001750A3"/>
    <w:rsid w:val="00186359"/>
    <w:rsid w:val="00197CDB"/>
    <w:rsid w:val="001B22FA"/>
    <w:rsid w:val="001B4726"/>
    <w:rsid w:val="00204F39"/>
    <w:rsid w:val="0022435A"/>
    <w:rsid w:val="002255CE"/>
    <w:rsid w:val="002326A5"/>
    <w:rsid w:val="00237762"/>
    <w:rsid w:val="002444EB"/>
    <w:rsid w:val="00253114"/>
    <w:rsid w:val="002728FD"/>
    <w:rsid w:val="002735EA"/>
    <w:rsid w:val="002750D6"/>
    <w:rsid w:val="00275786"/>
    <w:rsid w:val="00283F56"/>
    <w:rsid w:val="00285C40"/>
    <w:rsid w:val="002912AD"/>
    <w:rsid w:val="0029348E"/>
    <w:rsid w:val="002C20E4"/>
    <w:rsid w:val="002C3A40"/>
    <w:rsid w:val="002D13B4"/>
    <w:rsid w:val="002E2573"/>
    <w:rsid w:val="002E3B3B"/>
    <w:rsid w:val="003253D2"/>
    <w:rsid w:val="00336143"/>
    <w:rsid w:val="0034336F"/>
    <w:rsid w:val="00347940"/>
    <w:rsid w:val="00352C82"/>
    <w:rsid w:val="0036281B"/>
    <w:rsid w:val="00364C67"/>
    <w:rsid w:val="00365C02"/>
    <w:rsid w:val="00392E8C"/>
    <w:rsid w:val="003A529B"/>
    <w:rsid w:val="003A5543"/>
    <w:rsid w:val="003B789B"/>
    <w:rsid w:val="003D361F"/>
    <w:rsid w:val="003E04FE"/>
    <w:rsid w:val="003F16E3"/>
    <w:rsid w:val="003F3126"/>
    <w:rsid w:val="00414506"/>
    <w:rsid w:val="00417350"/>
    <w:rsid w:val="00432564"/>
    <w:rsid w:val="00446BB3"/>
    <w:rsid w:val="00453F48"/>
    <w:rsid w:val="00457B90"/>
    <w:rsid w:val="004761B4"/>
    <w:rsid w:val="00477A9B"/>
    <w:rsid w:val="00482621"/>
    <w:rsid w:val="0049567A"/>
    <w:rsid w:val="004A4449"/>
    <w:rsid w:val="004A6CEA"/>
    <w:rsid w:val="004B1826"/>
    <w:rsid w:val="004B2669"/>
    <w:rsid w:val="004C0DA3"/>
    <w:rsid w:val="004C1C91"/>
    <w:rsid w:val="004C59D5"/>
    <w:rsid w:val="004C7E0A"/>
    <w:rsid w:val="004E2E81"/>
    <w:rsid w:val="004F7178"/>
    <w:rsid w:val="0050112B"/>
    <w:rsid w:val="005105B0"/>
    <w:rsid w:val="0053673F"/>
    <w:rsid w:val="00536AE3"/>
    <w:rsid w:val="00542ACA"/>
    <w:rsid w:val="00551F60"/>
    <w:rsid w:val="0055222D"/>
    <w:rsid w:val="0055694B"/>
    <w:rsid w:val="00562BD7"/>
    <w:rsid w:val="00562CD3"/>
    <w:rsid w:val="00564AA1"/>
    <w:rsid w:val="00576973"/>
    <w:rsid w:val="005B0806"/>
    <w:rsid w:val="005B275A"/>
    <w:rsid w:val="005C1CB9"/>
    <w:rsid w:val="005D1C19"/>
    <w:rsid w:val="005D217C"/>
    <w:rsid w:val="005D532F"/>
    <w:rsid w:val="005D58E6"/>
    <w:rsid w:val="005D73D8"/>
    <w:rsid w:val="005E0733"/>
    <w:rsid w:val="005E52EA"/>
    <w:rsid w:val="005F44FF"/>
    <w:rsid w:val="00600F54"/>
    <w:rsid w:val="00605F90"/>
    <w:rsid w:val="0060637F"/>
    <w:rsid w:val="0062094F"/>
    <w:rsid w:val="00621263"/>
    <w:rsid w:val="00622131"/>
    <w:rsid w:val="00624957"/>
    <w:rsid w:val="00630453"/>
    <w:rsid w:val="00632DA5"/>
    <w:rsid w:val="00632FA3"/>
    <w:rsid w:val="00650ABB"/>
    <w:rsid w:val="00651653"/>
    <w:rsid w:val="0065196F"/>
    <w:rsid w:val="006622A8"/>
    <w:rsid w:val="00677514"/>
    <w:rsid w:val="006A2C1F"/>
    <w:rsid w:val="006B097D"/>
    <w:rsid w:val="006B0B02"/>
    <w:rsid w:val="006B78B8"/>
    <w:rsid w:val="006C05A0"/>
    <w:rsid w:val="006D288A"/>
    <w:rsid w:val="006E6276"/>
    <w:rsid w:val="0071256A"/>
    <w:rsid w:val="00714CF6"/>
    <w:rsid w:val="00717DEC"/>
    <w:rsid w:val="0072172F"/>
    <w:rsid w:val="00721CC2"/>
    <w:rsid w:val="00734754"/>
    <w:rsid w:val="00734E41"/>
    <w:rsid w:val="0073678D"/>
    <w:rsid w:val="007448FA"/>
    <w:rsid w:val="00750ED8"/>
    <w:rsid w:val="00751561"/>
    <w:rsid w:val="00754CFC"/>
    <w:rsid w:val="00762039"/>
    <w:rsid w:val="00763A12"/>
    <w:rsid w:val="00771E80"/>
    <w:rsid w:val="0077433D"/>
    <w:rsid w:val="00782748"/>
    <w:rsid w:val="007934B7"/>
    <w:rsid w:val="007A1762"/>
    <w:rsid w:val="007A5206"/>
    <w:rsid w:val="007A7AE5"/>
    <w:rsid w:val="007B2E15"/>
    <w:rsid w:val="007C2713"/>
    <w:rsid w:val="007C419C"/>
    <w:rsid w:val="007C46B0"/>
    <w:rsid w:val="007C5344"/>
    <w:rsid w:val="007D2F0C"/>
    <w:rsid w:val="007E0E5D"/>
    <w:rsid w:val="007E388B"/>
    <w:rsid w:val="007E430A"/>
    <w:rsid w:val="007E439A"/>
    <w:rsid w:val="007F353A"/>
    <w:rsid w:val="007F5117"/>
    <w:rsid w:val="007F6EC8"/>
    <w:rsid w:val="0080783A"/>
    <w:rsid w:val="008122FF"/>
    <w:rsid w:val="00835080"/>
    <w:rsid w:val="00836CFD"/>
    <w:rsid w:val="0084150D"/>
    <w:rsid w:val="008468D2"/>
    <w:rsid w:val="00870CF3"/>
    <w:rsid w:val="00872BEC"/>
    <w:rsid w:val="00875F40"/>
    <w:rsid w:val="00885266"/>
    <w:rsid w:val="00887497"/>
    <w:rsid w:val="00890BB4"/>
    <w:rsid w:val="00894041"/>
    <w:rsid w:val="008951B3"/>
    <w:rsid w:val="008A3350"/>
    <w:rsid w:val="008A4780"/>
    <w:rsid w:val="008B2837"/>
    <w:rsid w:val="008B50EC"/>
    <w:rsid w:val="008B5409"/>
    <w:rsid w:val="008C0EFC"/>
    <w:rsid w:val="008C212F"/>
    <w:rsid w:val="008C48B3"/>
    <w:rsid w:val="008C59A1"/>
    <w:rsid w:val="008D7A34"/>
    <w:rsid w:val="008E21C6"/>
    <w:rsid w:val="00900B75"/>
    <w:rsid w:val="00905A0F"/>
    <w:rsid w:val="00910CE1"/>
    <w:rsid w:val="0091577B"/>
    <w:rsid w:val="00925CBA"/>
    <w:rsid w:val="00937418"/>
    <w:rsid w:val="00937E5D"/>
    <w:rsid w:val="00953213"/>
    <w:rsid w:val="00970D94"/>
    <w:rsid w:val="00977A7C"/>
    <w:rsid w:val="00984033"/>
    <w:rsid w:val="0098521B"/>
    <w:rsid w:val="00992072"/>
    <w:rsid w:val="00994840"/>
    <w:rsid w:val="0099570E"/>
    <w:rsid w:val="009963F3"/>
    <w:rsid w:val="00996779"/>
    <w:rsid w:val="009A6C1C"/>
    <w:rsid w:val="009B1507"/>
    <w:rsid w:val="009B2263"/>
    <w:rsid w:val="009C716F"/>
    <w:rsid w:val="009D2F1A"/>
    <w:rsid w:val="009E7895"/>
    <w:rsid w:val="00A04BC6"/>
    <w:rsid w:val="00A11D0A"/>
    <w:rsid w:val="00A12B6C"/>
    <w:rsid w:val="00A150BE"/>
    <w:rsid w:val="00A1538F"/>
    <w:rsid w:val="00A25E68"/>
    <w:rsid w:val="00A326AD"/>
    <w:rsid w:val="00A36EA4"/>
    <w:rsid w:val="00A40468"/>
    <w:rsid w:val="00A514BF"/>
    <w:rsid w:val="00A6037A"/>
    <w:rsid w:val="00A62068"/>
    <w:rsid w:val="00A63D70"/>
    <w:rsid w:val="00A66CA1"/>
    <w:rsid w:val="00A67CD7"/>
    <w:rsid w:val="00A711E7"/>
    <w:rsid w:val="00A843B5"/>
    <w:rsid w:val="00A86085"/>
    <w:rsid w:val="00A94515"/>
    <w:rsid w:val="00AA1638"/>
    <w:rsid w:val="00AB5CC2"/>
    <w:rsid w:val="00AB6599"/>
    <w:rsid w:val="00AB6C39"/>
    <w:rsid w:val="00AC0256"/>
    <w:rsid w:val="00AC4ACB"/>
    <w:rsid w:val="00AC54F4"/>
    <w:rsid w:val="00AC645F"/>
    <w:rsid w:val="00AD2636"/>
    <w:rsid w:val="00AD3179"/>
    <w:rsid w:val="00B01B0A"/>
    <w:rsid w:val="00B10FB8"/>
    <w:rsid w:val="00B12E43"/>
    <w:rsid w:val="00B14A13"/>
    <w:rsid w:val="00B17377"/>
    <w:rsid w:val="00B42F3B"/>
    <w:rsid w:val="00B441E6"/>
    <w:rsid w:val="00B44631"/>
    <w:rsid w:val="00B450FC"/>
    <w:rsid w:val="00B60A9F"/>
    <w:rsid w:val="00B66972"/>
    <w:rsid w:val="00B7198F"/>
    <w:rsid w:val="00B752F4"/>
    <w:rsid w:val="00B75548"/>
    <w:rsid w:val="00B828B0"/>
    <w:rsid w:val="00B8659F"/>
    <w:rsid w:val="00B9586F"/>
    <w:rsid w:val="00BA727D"/>
    <w:rsid w:val="00BB1038"/>
    <w:rsid w:val="00BB535B"/>
    <w:rsid w:val="00BC7BDC"/>
    <w:rsid w:val="00BD025C"/>
    <w:rsid w:val="00BE3810"/>
    <w:rsid w:val="00BF2472"/>
    <w:rsid w:val="00C01A3A"/>
    <w:rsid w:val="00C02D4F"/>
    <w:rsid w:val="00C031DC"/>
    <w:rsid w:val="00C05F86"/>
    <w:rsid w:val="00C15583"/>
    <w:rsid w:val="00C25C70"/>
    <w:rsid w:val="00C351EF"/>
    <w:rsid w:val="00C37783"/>
    <w:rsid w:val="00C437C8"/>
    <w:rsid w:val="00C44D01"/>
    <w:rsid w:val="00C51DA5"/>
    <w:rsid w:val="00C53FFC"/>
    <w:rsid w:val="00C55822"/>
    <w:rsid w:val="00C62137"/>
    <w:rsid w:val="00C64CC7"/>
    <w:rsid w:val="00C65605"/>
    <w:rsid w:val="00C74157"/>
    <w:rsid w:val="00C75E6E"/>
    <w:rsid w:val="00C85D0F"/>
    <w:rsid w:val="00C93A78"/>
    <w:rsid w:val="00CA00FB"/>
    <w:rsid w:val="00CA36AB"/>
    <w:rsid w:val="00CA69F1"/>
    <w:rsid w:val="00CB5A35"/>
    <w:rsid w:val="00CB5E5A"/>
    <w:rsid w:val="00CB651A"/>
    <w:rsid w:val="00CD3462"/>
    <w:rsid w:val="00CD4C4C"/>
    <w:rsid w:val="00CD5A3E"/>
    <w:rsid w:val="00CE01BE"/>
    <w:rsid w:val="00CE2D30"/>
    <w:rsid w:val="00CE3575"/>
    <w:rsid w:val="00CF32C4"/>
    <w:rsid w:val="00CF4DE8"/>
    <w:rsid w:val="00CF5601"/>
    <w:rsid w:val="00D04889"/>
    <w:rsid w:val="00D141A7"/>
    <w:rsid w:val="00D37CC9"/>
    <w:rsid w:val="00D4341B"/>
    <w:rsid w:val="00D63808"/>
    <w:rsid w:val="00D865E3"/>
    <w:rsid w:val="00D9086A"/>
    <w:rsid w:val="00DA4F82"/>
    <w:rsid w:val="00DB32E5"/>
    <w:rsid w:val="00DC327E"/>
    <w:rsid w:val="00DD3168"/>
    <w:rsid w:val="00DF0348"/>
    <w:rsid w:val="00DF752F"/>
    <w:rsid w:val="00E06DAC"/>
    <w:rsid w:val="00E24539"/>
    <w:rsid w:val="00E27C70"/>
    <w:rsid w:val="00E328B1"/>
    <w:rsid w:val="00E40D13"/>
    <w:rsid w:val="00E4557A"/>
    <w:rsid w:val="00E47BE6"/>
    <w:rsid w:val="00E50CF0"/>
    <w:rsid w:val="00E5691D"/>
    <w:rsid w:val="00E64910"/>
    <w:rsid w:val="00E6798F"/>
    <w:rsid w:val="00E70AA3"/>
    <w:rsid w:val="00E70BAF"/>
    <w:rsid w:val="00E81184"/>
    <w:rsid w:val="00E81186"/>
    <w:rsid w:val="00E841D9"/>
    <w:rsid w:val="00E85DCF"/>
    <w:rsid w:val="00EA591F"/>
    <w:rsid w:val="00EB0562"/>
    <w:rsid w:val="00EB31CA"/>
    <w:rsid w:val="00EB7D9C"/>
    <w:rsid w:val="00ED7C47"/>
    <w:rsid w:val="00EE05FF"/>
    <w:rsid w:val="00EE46D3"/>
    <w:rsid w:val="00F0171F"/>
    <w:rsid w:val="00F10B39"/>
    <w:rsid w:val="00F12555"/>
    <w:rsid w:val="00F15EDD"/>
    <w:rsid w:val="00F40634"/>
    <w:rsid w:val="00F40D09"/>
    <w:rsid w:val="00F528BA"/>
    <w:rsid w:val="00F61CC7"/>
    <w:rsid w:val="00F63F52"/>
    <w:rsid w:val="00F72E02"/>
    <w:rsid w:val="00F7765D"/>
    <w:rsid w:val="00F85B0F"/>
    <w:rsid w:val="00FA0C22"/>
    <w:rsid w:val="00FA1100"/>
    <w:rsid w:val="00FB2389"/>
    <w:rsid w:val="00FB6BE6"/>
    <w:rsid w:val="00FB75CD"/>
    <w:rsid w:val="00FC76DA"/>
    <w:rsid w:val="00FE51A5"/>
    <w:rsid w:val="00FF2CAD"/>
    <w:rsid w:val="00FF52C3"/>
    <w:rsid w:val="00FF7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32D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4">
    <w:name w:val="heading 4"/>
    <w:basedOn w:val="Standard"/>
    <w:next w:val="Standard"/>
    <w:link w:val="berschrift4Zchn"/>
    <w:uiPriority w:val="9"/>
    <w:semiHidden/>
    <w:unhideWhenUsed/>
    <w:qFormat/>
    <w:rsid w:val="00285C4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2DA5"/>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632DA5"/>
    <w:pPr>
      <w:ind w:left="720"/>
      <w:contextualSpacing/>
    </w:pPr>
  </w:style>
  <w:style w:type="character" w:customStyle="1" w:styleId="berschrift4Zchn">
    <w:name w:val="Überschrift 4 Zchn"/>
    <w:basedOn w:val="Absatz-Standardschriftart"/>
    <w:link w:val="berschrift4"/>
    <w:uiPriority w:val="9"/>
    <w:semiHidden/>
    <w:rsid w:val="00285C40"/>
    <w:rPr>
      <w:rFonts w:asciiTheme="majorHAnsi" w:eastAsiaTheme="majorEastAsia" w:hAnsiTheme="majorHAnsi" w:cstheme="majorBidi"/>
      <w:i/>
      <w:iCs/>
      <w:color w:val="2F5496" w:themeColor="accent1" w:themeShade="BF"/>
    </w:rPr>
  </w:style>
  <w:style w:type="paragraph" w:styleId="StandardWeb">
    <w:name w:val="Normal (Web)"/>
    <w:basedOn w:val="Standard"/>
    <w:uiPriority w:val="99"/>
    <w:semiHidden/>
    <w:unhideWhenUsed/>
    <w:rsid w:val="00285C40"/>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285C40"/>
    <w:rPr>
      <w:b/>
      <w:bCs/>
    </w:rPr>
  </w:style>
  <w:style w:type="paragraph" w:styleId="Kopfzeile">
    <w:name w:val="header"/>
    <w:basedOn w:val="Standard"/>
    <w:link w:val="KopfzeileZchn"/>
    <w:uiPriority w:val="99"/>
    <w:unhideWhenUsed/>
    <w:rsid w:val="007F353A"/>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7F353A"/>
  </w:style>
  <w:style w:type="paragraph" w:styleId="Fuzeile">
    <w:name w:val="footer"/>
    <w:basedOn w:val="Standard"/>
    <w:link w:val="FuzeileZchn"/>
    <w:uiPriority w:val="99"/>
    <w:unhideWhenUsed/>
    <w:rsid w:val="007F353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7F353A"/>
  </w:style>
  <w:style w:type="table" w:styleId="Tabellenraster">
    <w:name w:val="Table Grid"/>
    <w:basedOn w:val="NormaleTabelle"/>
    <w:uiPriority w:val="59"/>
    <w:rsid w:val="007F35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304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0453"/>
    <w:rPr>
      <w:rFonts w:ascii="Segoe UI" w:hAnsi="Segoe UI" w:cs="Segoe UI"/>
      <w:sz w:val="18"/>
      <w:szCs w:val="18"/>
    </w:rPr>
  </w:style>
  <w:style w:type="character" w:styleId="Hyperlink">
    <w:name w:val="Hyperlink"/>
    <w:uiPriority w:val="99"/>
    <w:unhideWhenUsed/>
    <w:rsid w:val="005367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32D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4">
    <w:name w:val="heading 4"/>
    <w:basedOn w:val="Standard"/>
    <w:next w:val="Standard"/>
    <w:link w:val="berschrift4Zchn"/>
    <w:uiPriority w:val="9"/>
    <w:semiHidden/>
    <w:unhideWhenUsed/>
    <w:qFormat/>
    <w:rsid w:val="00285C4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2DA5"/>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632DA5"/>
    <w:pPr>
      <w:ind w:left="720"/>
      <w:contextualSpacing/>
    </w:pPr>
  </w:style>
  <w:style w:type="character" w:customStyle="1" w:styleId="berschrift4Zchn">
    <w:name w:val="Überschrift 4 Zchn"/>
    <w:basedOn w:val="Absatz-Standardschriftart"/>
    <w:link w:val="berschrift4"/>
    <w:uiPriority w:val="9"/>
    <w:semiHidden/>
    <w:rsid w:val="00285C40"/>
    <w:rPr>
      <w:rFonts w:asciiTheme="majorHAnsi" w:eastAsiaTheme="majorEastAsia" w:hAnsiTheme="majorHAnsi" w:cstheme="majorBidi"/>
      <w:i/>
      <w:iCs/>
      <w:color w:val="2F5496" w:themeColor="accent1" w:themeShade="BF"/>
    </w:rPr>
  </w:style>
  <w:style w:type="paragraph" w:styleId="StandardWeb">
    <w:name w:val="Normal (Web)"/>
    <w:basedOn w:val="Standard"/>
    <w:uiPriority w:val="99"/>
    <w:semiHidden/>
    <w:unhideWhenUsed/>
    <w:rsid w:val="00285C40"/>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285C40"/>
    <w:rPr>
      <w:b/>
      <w:bCs/>
    </w:rPr>
  </w:style>
  <w:style w:type="paragraph" w:styleId="Kopfzeile">
    <w:name w:val="header"/>
    <w:basedOn w:val="Standard"/>
    <w:link w:val="KopfzeileZchn"/>
    <w:uiPriority w:val="99"/>
    <w:unhideWhenUsed/>
    <w:rsid w:val="007F353A"/>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7F353A"/>
  </w:style>
  <w:style w:type="paragraph" w:styleId="Fuzeile">
    <w:name w:val="footer"/>
    <w:basedOn w:val="Standard"/>
    <w:link w:val="FuzeileZchn"/>
    <w:uiPriority w:val="99"/>
    <w:unhideWhenUsed/>
    <w:rsid w:val="007F353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7F353A"/>
  </w:style>
  <w:style w:type="table" w:styleId="Tabellenraster">
    <w:name w:val="Table Grid"/>
    <w:basedOn w:val="NormaleTabelle"/>
    <w:uiPriority w:val="59"/>
    <w:rsid w:val="007F35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304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0453"/>
    <w:rPr>
      <w:rFonts w:ascii="Segoe UI" w:hAnsi="Segoe UI" w:cs="Segoe UI"/>
      <w:sz w:val="18"/>
      <w:szCs w:val="18"/>
    </w:rPr>
  </w:style>
  <w:style w:type="character" w:styleId="Hyperlink">
    <w:name w:val="Hyperlink"/>
    <w:uiPriority w:val="99"/>
    <w:unhideWhenUsed/>
    <w:rsid w:val="005367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4586">
      <w:bodyDiv w:val="1"/>
      <w:marLeft w:val="0"/>
      <w:marRight w:val="0"/>
      <w:marTop w:val="0"/>
      <w:marBottom w:val="0"/>
      <w:divBdr>
        <w:top w:val="none" w:sz="0" w:space="0" w:color="auto"/>
        <w:left w:val="none" w:sz="0" w:space="0" w:color="auto"/>
        <w:bottom w:val="none" w:sz="0" w:space="0" w:color="auto"/>
        <w:right w:val="none" w:sz="0" w:space="0" w:color="auto"/>
      </w:divBdr>
    </w:div>
    <w:div w:id="703485317">
      <w:bodyDiv w:val="1"/>
      <w:marLeft w:val="0"/>
      <w:marRight w:val="0"/>
      <w:marTop w:val="0"/>
      <w:marBottom w:val="0"/>
      <w:divBdr>
        <w:top w:val="none" w:sz="0" w:space="0" w:color="auto"/>
        <w:left w:val="none" w:sz="0" w:space="0" w:color="auto"/>
        <w:bottom w:val="none" w:sz="0" w:space="0" w:color="auto"/>
        <w:right w:val="none" w:sz="0" w:space="0" w:color="auto"/>
      </w:divBdr>
    </w:div>
    <w:div w:id="786853075">
      <w:bodyDiv w:val="1"/>
      <w:marLeft w:val="0"/>
      <w:marRight w:val="0"/>
      <w:marTop w:val="0"/>
      <w:marBottom w:val="0"/>
      <w:divBdr>
        <w:top w:val="none" w:sz="0" w:space="0" w:color="auto"/>
        <w:left w:val="none" w:sz="0" w:space="0" w:color="auto"/>
        <w:bottom w:val="none" w:sz="0" w:space="0" w:color="auto"/>
        <w:right w:val="none" w:sz="0" w:space="0" w:color="auto"/>
      </w:divBdr>
    </w:div>
    <w:div w:id="929896142">
      <w:bodyDiv w:val="1"/>
      <w:marLeft w:val="0"/>
      <w:marRight w:val="0"/>
      <w:marTop w:val="0"/>
      <w:marBottom w:val="0"/>
      <w:divBdr>
        <w:top w:val="none" w:sz="0" w:space="0" w:color="auto"/>
        <w:left w:val="none" w:sz="0" w:space="0" w:color="auto"/>
        <w:bottom w:val="none" w:sz="0" w:space="0" w:color="auto"/>
        <w:right w:val="none" w:sz="0" w:space="0" w:color="auto"/>
      </w:divBdr>
    </w:div>
    <w:div w:id="947852170">
      <w:bodyDiv w:val="1"/>
      <w:marLeft w:val="0"/>
      <w:marRight w:val="0"/>
      <w:marTop w:val="0"/>
      <w:marBottom w:val="0"/>
      <w:divBdr>
        <w:top w:val="none" w:sz="0" w:space="0" w:color="auto"/>
        <w:left w:val="none" w:sz="0" w:space="0" w:color="auto"/>
        <w:bottom w:val="none" w:sz="0" w:space="0" w:color="auto"/>
        <w:right w:val="none" w:sz="0" w:space="0" w:color="auto"/>
      </w:divBdr>
    </w:div>
    <w:div w:id="176575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GSposny\Downloads\www.konsens.de\hrsflow.html" TargetMode="External"/><Relationship Id="rId4" Type="http://schemas.openxmlformats.org/officeDocument/2006/relationships/settings" Target="settings.xml"/><Relationship Id="rId9" Type="http://schemas.openxmlformats.org/officeDocument/2006/relationships/hyperlink" Target="mailto:mail@konsens.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FDBD1F5B.dotm</Template>
  <TotalTime>0</TotalTime>
  <Pages>3</Pages>
  <Words>623</Words>
  <Characters>3930</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Gaggiato Erica</dc:creator>
  <cp:lastModifiedBy>Ursula Herrmann</cp:lastModifiedBy>
  <cp:revision>7</cp:revision>
  <cp:lastPrinted>2018-04-24T12:27:00Z</cp:lastPrinted>
  <dcterms:created xsi:type="dcterms:W3CDTF">2018-04-10T13:04:00Z</dcterms:created>
  <dcterms:modified xsi:type="dcterms:W3CDTF">2018-04-24T12:30:00Z</dcterms:modified>
</cp:coreProperties>
</file>