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98" w:rsidRPr="00671845" w:rsidRDefault="00EC4698" w:rsidP="00CF080A">
      <w:pPr>
        <w:ind w:left="142"/>
        <w:rPr>
          <w:rFonts w:ascii="Arial" w:hAnsi="Arial"/>
          <w:b/>
          <w:bCs/>
          <w:sz w:val="36"/>
          <w:szCs w:val="36"/>
          <w:u w:val="single"/>
          <w:lang w:val="en-US"/>
        </w:rPr>
      </w:pPr>
      <w:r w:rsidRPr="00671845">
        <w:rPr>
          <w:rFonts w:ascii="Arial" w:hAnsi="Arial"/>
          <w:bCs/>
          <w:sz w:val="22"/>
          <w:u w:val="single"/>
          <w:lang w:val="en-US"/>
        </w:rPr>
        <w:t xml:space="preserve">Lindner </w:t>
      </w:r>
      <w:r w:rsidR="00AE0EFE">
        <w:rPr>
          <w:rFonts w:ascii="Arial" w:hAnsi="Arial"/>
          <w:bCs/>
          <w:sz w:val="22"/>
          <w:u w:val="single"/>
          <w:lang w:val="en-US"/>
        </w:rPr>
        <w:t>washTech</w:t>
      </w:r>
      <w:r w:rsidR="00006180" w:rsidRPr="00671845">
        <w:rPr>
          <w:rFonts w:ascii="Arial" w:hAnsi="Arial"/>
          <w:bCs/>
          <w:sz w:val="22"/>
          <w:u w:val="single"/>
          <w:lang w:val="en-US"/>
        </w:rPr>
        <w:t xml:space="preserve"> </w:t>
      </w:r>
      <w:r w:rsidR="00996577" w:rsidRPr="00671845">
        <w:rPr>
          <w:rFonts w:ascii="Arial" w:hAnsi="Arial"/>
          <w:bCs/>
          <w:sz w:val="22"/>
          <w:u w:val="single"/>
          <w:lang w:val="en-US"/>
        </w:rPr>
        <w:t>at</w:t>
      </w:r>
      <w:r w:rsidR="00006180" w:rsidRPr="00671845">
        <w:rPr>
          <w:rFonts w:ascii="Arial" w:hAnsi="Arial"/>
          <w:bCs/>
          <w:sz w:val="22"/>
          <w:u w:val="single"/>
          <w:lang w:val="en-US"/>
        </w:rPr>
        <w:t xml:space="preserve"> K</w:t>
      </w:r>
      <w:r w:rsidR="005E51AB">
        <w:rPr>
          <w:rFonts w:ascii="Arial" w:hAnsi="Arial"/>
          <w:bCs/>
          <w:sz w:val="22"/>
          <w:u w:val="single"/>
          <w:lang w:val="en-US"/>
        </w:rPr>
        <w:t xml:space="preserve"> </w:t>
      </w:r>
      <w:r w:rsidR="00006180" w:rsidRPr="00671845">
        <w:rPr>
          <w:rFonts w:ascii="Arial" w:hAnsi="Arial"/>
          <w:bCs/>
          <w:sz w:val="22"/>
          <w:u w:val="single"/>
          <w:lang w:val="en-US"/>
        </w:rPr>
        <w:t>2016</w:t>
      </w:r>
    </w:p>
    <w:p w:rsidR="00294641" w:rsidRPr="00D32C23" w:rsidRDefault="00D32C23" w:rsidP="009213C0">
      <w:pPr>
        <w:ind w:left="142"/>
        <w:rPr>
          <w:rFonts w:ascii="Arial" w:hAnsi="Arial"/>
          <w:b/>
          <w:bCs/>
          <w:sz w:val="36"/>
          <w:szCs w:val="36"/>
          <w:lang w:val="en-US"/>
        </w:rPr>
      </w:pPr>
      <w:r w:rsidRPr="00D32C23">
        <w:rPr>
          <w:rFonts w:ascii="Arial" w:hAnsi="Arial"/>
          <w:b/>
          <w:bCs/>
          <w:sz w:val="36"/>
          <w:szCs w:val="36"/>
          <w:lang w:val="en-US"/>
        </w:rPr>
        <w:t xml:space="preserve">Lindner's new </w:t>
      </w:r>
      <w:r>
        <w:rPr>
          <w:rFonts w:ascii="Arial" w:hAnsi="Arial"/>
          <w:b/>
          <w:bCs/>
          <w:sz w:val="36"/>
          <w:szCs w:val="36"/>
          <w:lang w:val="en-US"/>
        </w:rPr>
        <w:t>R</w:t>
      </w:r>
      <w:r w:rsidRPr="00D32C23">
        <w:rPr>
          <w:rFonts w:ascii="Arial" w:hAnsi="Arial"/>
          <w:b/>
          <w:bCs/>
          <w:sz w:val="36"/>
          <w:szCs w:val="36"/>
          <w:lang w:val="en-US"/>
        </w:rPr>
        <w:t>after</w:t>
      </w:r>
      <w:r w:rsidR="009213C0">
        <w:rPr>
          <w:rFonts w:ascii="Arial" w:hAnsi="Arial"/>
          <w:b/>
          <w:bCs/>
          <w:sz w:val="36"/>
          <w:szCs w:val="36"/>
          <w:lang w:val="en-US"/>
        </w:rPr>
        <w:t>: E</w:t>
      </w:r>
      <w:r w:rsidRPr="00D32C23">
        <w:rPr>
          <w:rFonts w:ascii="Arial" w:hAnsi="Arial"/>
          <w:b/>
          <w:bCs/>
          <w:sz w:val="36"/>
          <w:szCs w:val="36"/>
          <w:lang w:val="en-US"/>
        </w:rPr>
        <w:t>fficient pre-washing of hi</w:t>
      </w:r>
      <w:r>
        <w:rPr>
          <w:rFonts w:ascii="Arial" w:hAnsi="Arial"/>
          <w:b/>
          <w:bCs/>
          <w:sz w:val="36"/>
          <w:szCs w:val="36"/>
          <w:lang w:val="en-US"/>
        </w:rPr>
        <w:t>ghly contaminated post-consumer plastics</w:t>
      </w:r>
    </w:p>
    <w:p w:rsidR="00FF3411" w:rsidRPr="006C613F" w:rsidRDefault="00FF3411" w:rsidP="00CF080A">
      <w:pPr>
        <w:spacing w:line="360" w:lineRule="auto"/>
        <w:ind w:left="142"/>
        <w:rPr>
          <w:rFonts w:ascii="Arial" w:hAnsi="Arial"/>
          <w:bCs/>
          <w:sz w:val="10"/>
          <w:szCs w:val="10"/>
          <w:lang w:val="en-US"/>
        </w:rPr>
      </w:pPr>
    </w:p>
    <w:p w:rsidR="00CF080A" w:rsidRDefault="00FA57CE" w:rsidP="00FA57CE">
      <w:pPr>
        <w:spacing w:line="360" w:lineRule="auto"/>
        <w:ind w:left="142"/>
        <w:jc w:val="center"/>
        <w:rPr>
          <w:rFonts w:ascii="Arial" w:hAnsi="Arial"/>
          <w:bCs/>
          <w:sz w:val="22"/>
        </w:rPr>
      </w:pPr>
      <w:bookmarkStart w:id="0" w:name="_GoBack"/>
      <w:r>
        <w:rPr>
          <w:rFonts w:ascii="Arial" w:hAnsi="Arial"/>
          <w:bCs/>
          <w:noProof/>
          <w:sz w:val="22"/>
        </w:rPr>
        <w:drawing>
          <wp:inline distT="0" distB="0" distL="0" distR="0">
            <wp:extent cx="4811151" cy="35341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48 Lindner_Raf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8298" cy="3539368"/>
                    </a:xfrm>
                    <a:prstGeom prst="rect">
                      <a:avLst/>
                    </a:prstGeom>
                  </pic:spPr>
                </pic:pic>
              </a:graphicData>
            </a:graphic>
          </wp:inline>
        </w:drawing>
      </w:r>
      <w:bookmarkEnd w:id="0"/>
    </w:p>
    <w:p w:rsidR="00D32C23" w:rsidRPr="00D32C23" w:rsidRDefault="00006180" w:rsidP="005F03D7">
      <w:pPr>
        <w:ind w:left="142"/>
        <w:rPr>
          <w:rFonts w:ascii="Arial" w:hAnsi="Arial"/>
          <w:bCs/>
          <w:i/>
          <w:sz w:val="22"/>
          <w:lang w:val="en-US"/>
        </w:rPr>
      </w:pPr>
      <w:r w:rsidRPr="00D32C23">
        <w:rPr>
          <w:rFonts w:ascii="Arial" w:hAnsi="Arial"/>
          <w:bCs/>
          <w:i/>
          <w:sz w:val="22"/>
          <w:lang w:val="en-US"/>
        </w:rPr>
        <w:t>A</w:t>
      </w:r>
      <w:r w:rsidR="00D32C23" w:rsidRPr="00D32C23">
        <w:rPr>
          <w:rFonts w:ascii="Arial" w:hAnsi="Arial"/>
          <w:bCs/>
          <w:i/>
          <w:sz w:val="22"/>
          <w:lang w:val="en-US"/>
        </w:rPr>
        <w:t xml:space="preserve">s a washing system for pre-shredded highly contaminated post-consumer plastic waste, the new </w:t>
      </w:r>
      <w:r w:rsidR="00D32C23">
        <w:rPr>
          <w:rFonts w:ascii="Arial" w:hAnsi="Arial"/>
          <w:bCs/>
          <w:i/>
          <w:sz w:val="22"/>
          <w:lang w:val="en-US"/>
        </w:rPr>
        <w:t>R</w:t>
      </w:r>
      <w:r w:rsidR="00D32C23" w:rsidRPr="00D32C23">
        <w:rPr>
          <w:rFonts w:ascii="Arial" w:hAnsi="Arial"/>
          <w:bCs/>
          <w:i/>
          <w:sz w:val="22"/>
          <w:lang w:val="en-US"/>
        </w:rPr>
        <w:t xml:space="preserve">after </w:t>
      </w:r>
      <w:r w:rsidR="00D32C23">
        <w:rPr>
          <w:rFonts w:ascii="Arial" w:hAnsi="Arial"/>
          <w:bCs/>
          <w:i/>
          <w:sz w:val="22"/>
          <w:lang w:val="en-US"/>
        </w:rPr>
        <w:t xml:space="preserve">takes its place in the recycling line between the </w:t>
      </w:r>
      <w:proofErr w:type="spellStart"/>
      <w:r w:rsidR="00D32C23">
        <w:rPr>
          <w:rFonts w:ascii="Arial" w:hAnsi="Arial"/>
          <w:bCs/>
          <w:i/>
          <w:sz w:val="22"/>
          <w:lang w:val="en-US"/>
        </w:rPr>
        <w:t>Micromat</w:t>
      </w:r>
      <w:proofErr w:type="spellEnd"/>
      <w:r w:rsidR="00D32C23">
        <w:rPr>
          <w:rFonts w:ascii="Arial" w:hAnsi="Arial"/>
          <w:bCs/>
          <w:i/>
          <w:sz w:val="22"/>
          <w:lang w:val="en-US"/>
        </w:rPr>
        <w:t xml:space="preserve"> WS wet shredder and </w:t>
      </w:r>
      <w:r w:rsidR="005F03D7">
        <w:rPr>
          <w:rFonts w:ascii="Arial" w:hAnsi="Arial"/>
          <w:bCs/>
          <w:i/>
          <w:sz w:val="22"/>
          <w:lang w:val="en-US"/>
        </w:rPr>
        <w:t>a</w:t>
      </w:r>
      <w:r w:rsidR="00D32C23">
        <w:rPr>
          <w:rFonts w:ascii="Arial" w:hAnsi="Arial"/>
          <w:bCs/>
          <w:i/>
          <w:sz w:val="22"/>
          <w:lang w:val="en-US"/>
        </w:rPr>
        <w:t xml:space="preserve"> downstream </w:t>
      </w:r>
      <w:r w:rsidR="00FA57CE">
        <w:rPr>
          <w:rFonts w:ascii="Arial" w:hAnsi="Arial"/>
          <w:bCs/>
          <w:i/>
          <w:sz w:val="22"/>
          <w:lang w:val="en-US"/>
        </w:rPr>
        <w:t>Loop Dryer</w:t>
      </w:r>
      <w:r w:rsidR="00D32C23">
        <w:rPr>
          <w:rFonts w:ascii="Arial" w:hAnsi="Arial"/>
          <w:bCs/>
          <w:i/>
          <w:sz w:val="22"/>
          <w:lang w:val="en-US"/>
        </w:rPr>
        <w:t xml:space="preserve">. All three systems form part of the new washing </w:t>
      </w:r>
      <w:r w:rsidR="005F03D7">
        <w:rPr>
          <w:rFonts w:ascii="Arial" w:hAnsi="Arial"/>
          <w:bCs/>
          <w:i/>
          <w:sz w:val="22"/>
          <w:lang w:val="en-US"/>
        </w:rPr>
        <w:t xml:space="preserve">machine </w:t>
      </w:r>
      <w:r w:rsidR="00D32C23">
        <w:rPr>
          <w:rFonts w:ascii="Arial" w:hAnsi="Arial"/>
          <w:bCs/>
          <w:i/>
          <w:sz w:val="22"/>
          <w:lang w:val="en-US"/>
        </w:rPr>
        <w:t xml:space="preserve">concept </w:t>
      </w:r>
      <w:r w:rsidR="005F03D7">
        <w:rPr>
          <w:rFonts w:ascii="Arial" w:hAnsi="Arial"/>
          <w:bCs/>
          <w:i/>
          <w:sz w:val="22"/>
          <w:lang w:val="en-US"/>
        </w:rPr>
        <w:t xml:space="preserve">for plastics </w:t>
      </w:r>
      <w:r w:rsidR="007D5FAB">
        <w:rPr>
          <w:rFonts w:ascii="Arial" w:hAnsi="Arial"/>
          <w:bCs/>
          <w:i/>
          <w:sz w:val="22"/>
          <w:lang w:val="en-US"/>
        </w:rPr>
        <w:t>presented</w:t>
      </w:r>
      <w:r w:rsidR="00D32C23">
        <w:rPr>
          <w:rFonts w:ascii="Arial" w:hAnsi="Arial"/>
          <w:bCs/>
          <w:i/>
          <w:sz w:val="22"/>
          <w:lang w:val="en-US"/>
        </w:rPr>
        <w:t xml:space="preserve"> by the Austrian Lindner Group</w:t>
      </w:r>
      <w:r w:rsidR="005F03D7">
        <w:rPr>
          <w:rFonts w:ascii="Arial" w:hAnsi="Arial"/>
          <w:bCs/>
          <w:i/>
          <w:sz w:val="22"/>
          <w:lang w:val="en-US"/>
        </w:rPr>
        <w:t>.</w:t>
      </w:r>
    </w:p>
    <w:p w:rsidR="00CF080A" w:rsidRPr="00671845" w:rsidRDefault="00006180" w:rsidP="006C613F">
      <w:pPr>
        <w:ind w:left="142"/>
        <w:rPr>
          <w:rFonts w:ascii="Arial" w:hAnsi="Arial"/>
          <w:bCs/>
          <w:i/>
          <w:sz w:val="22"/>
          <w:lang w:val="en-US"/>
        </w:rPr>
      </w:pPr>
      <w:r w:rsidRPr="00671845">
        <w:rPr>
          <w:rFonts w:ascii="Arial" w:hAnsi="Arial"/>
          <w:bCs/>
          <w:i/>
          <w:sz w:val="22"/>
          <w:lang w:val="en-US"/>
        </w:rPr>
        <w:t>© Lindner washTech</w:t>
      </w:r>
    </w:p>
    <w:p w:rsidR="006C613F" w:rsidRPr="006C613F" w:rsidRDefault="006C613F" w:rsidP="006C613F">
      <w:pPr>
        <w:ind w:left="142"/>
        <w:rPr>
          <w:rFonts w:ascii="Arial" w:hAnsi="Arial"/>
          <w:bCs/>
          <w:sz w:val="12"/>
          <w:szCs w:val="12"/>
          <w:lang w:val="en-US"/>
        </w:rPr>
      </w:pPr>
    </w:p>
    <w:p w:rsidR="005C3C46" w:rsidRPr="005C3C46" w:rsidRDefault="00876B45" w:rsidP="00526CCC">
      <w:pPr>
        <w:spacing w:before="120" w:line="340" w:lineRule="exact"/>
        <w:ind w:left="142"/>
        <w:rPr>
          <w:rFonts w:ascii="Arial" w:hAnsi="Arial"/>
          <w:bCs/>
          <w:sz w:val="22"/>
          <w:lang w:val="en-US"/>
        </w:rPr>
      </w:pPr>
      <w:proofErr w:type="spellStart"/>
      <w:r w:rsidRPr="005C3C46">
        <w:rPr>
          <w:rFonts w:ascii="Arial" w:hAnsi="Arial"/>
          <w:bCs/>
          <w:sz w:val="22"/>
          <w:lang w:val="en-US"/>
        </w:rPr>
        <w:t>Groß</w:t>
      </w:r>
      <w:r w:rsidR="00294641" w:rsidRPr="005C3C46">
        <w:rPr>
          <w:rFonts w:ascii="Arial" w:hAnsi="Arial"/>
          <w:bCs/>
          <w:sz w:val="22"/>
          <w:lang w:val="en-US"/>
        </w:rPr>
        <w:t>bottwar</w:t>
      </w:r>
      <w:proofErr w:type="spellEnd"/>
      <w:r w:rsidR="005C3C46" w:rsidRPr="005C3C46">
        <w:rPr>
          <w:rFonts w:ascii="Arial" w:hAnsi="Arial"/>
          <w:bCs/>
          <w:sz w:val="22"/>
          <w:lang w:val="en-US"/>
        </w:rPr>
        <w:t>/Germany</w:t>
      </w:r>
      <w:r w:rsidR="00294641" w:rsidRPr="005C3C46">
        <w:rPr>
          <w:rFonts w:ascii="Arial" w:hAnsi="Arial"/>
          <w:bCs/>
          <w:sz w:val="22"/>
          <w:lang w:val="en-US"/>
        </w:rPr>
        <w:t xml:space="preserve">, </w:t>
      </w:r>
      <w:r w:rsidR="00AE0EFE">
        <w:rPr>
          <w:rFonts w:ascii="Arial" w:hAnsi="Arial"/>
          <w:bCs/>
          <w:sz w:val="22"/>
          <w:lang w:val="en-US"/>
        </w:rPr>
        <w:t>September</w:t>
      </w:r>
      <w:r w:rsidR="000A3F09" w:rsidRPr="005C3C46">
        <w:rPr>
          <w:rFonts w:ascii="Arial" w:hAnsi="Arial"/>
          <w:bCs/>
          <w:sz w:val="22"/>
          <w:lang w:val="en-US"/>
        </w:rPr>
        <w:t xml:space="preserve"> </w:t>
      </w:r>
      <w:r w:rsidR="001974BE" w:rsidRPr="005C3C46">
        <w:rPr>
          <w:rFonts w:ascii="Arial" w:hAnsi="Arial"/>
          <w:bCs/>
          <w:sz w:val="22"/>
          <w:lang w:val="en-US"/>
        </w:rPr>
        <w:t>201</w:t>
      </w:r>
      <w:r w:rsidR="005F707C" w:rsidRPr="005C3C46">
        <w:rPr>
          <w:rFonts w:ascii="Arial" w:hAnsi="Arial"/>
          <w:bCs/>
          <w:sz w:val="22"/>
          <w:lang w:val="en-US"/>
        </w:rPr>
        <w:t>6</w:t>
      </w:r>
      <w:r w:rsidR="001A7754" w:rsidRPr="005C3C46">
        <w:rPr>
          <w:rFonts w:ascii="Arial" w:hAnsi="Arial"/>
          <w:bCs/>
          <w:sz w:val="22"/>
          <w:lang w:val="en-US"/>
        </w:rPr>
        <w:br/>
      </w:r>
      <w:proofErr w:type="gramStart"/>
      <w:r w:rsidR="005C3C46" w:rsidRPr="005C3C46">
        <w:rPr>
          <w:rFonts w:ascii="Arial" w:hAnsi="Arial"/>
          <w:bCs/>
          <w:sz w:val="22"/>
          <w:lang w:val="en-US"/>
        </w:rPr>
        <w:t>With</w:t>
      </w:r>
      <w:proofErr w:type="gramEnd"/>
      <w:r w:rsidR="005C3C46" w:rsidRPr="005C3C46">
        <w:rPr>
          <w:rFonts w:ascii="Arial" w:hAnsi="Arial"/>
          <w:bCs/>
          <w:sz w:val="22"/>
          <w:lang w:val="en-US"/>
        </w:rPr>
        <w:t xml:space="preserve"> its new</w:t>
      </w:r>
      <w:r w:rsidR="00C42F43" w:rsidRPr="005C3C46">
        <w:rPr>
          <w:rFonts w:ascii="Arial" w:hAnsi="Arial"/>
          <w:bCs/>
          <w:sz w:val="22"/>
          <w:lang w:val="en-US"/>
        </w:rPr>
        <w:t xml:space="preserve"> Rafter</w:t>
      </w:r>
      <w:r w:rsidR="005C3C46" w:rsidRPr="005C3C46">
        <w:rPr>
          <w:rFonts w:ascii="Arial" w:hAnsi="Arial"/>
          <w:bCs/>
          <w:sz w:val="22"/>
          <w:lang w:val="en-US"/>
        </w:rPr>
        <w:t xml:space="preserve"> system, </w:t>
      </w:r>
      <w:r w:rsidR="00C42F43" w:rsidRPr="005C3C46">
        <w:rPr>
          <w:rFonts w:ascii="Arial" w:hAnsi="Arial"/>
          <w:bCs/>
          <w:sz w:val="22"/>
          <w:lang w:val="en-US"/>
        </w:rPr>
        <w:t xml:space="preserve">Lindner washTech </w:t>
      </w:r>
      <w:r w:rsidR="005C3C46" w:rsidRPr="005C3C46">
        <w:rPr>
          <w:rFonts w:ascii="Arial" w:hAnsi="Arial"/>
          <w:bCs/>
          <w:sz w:val="22"/>
          <w:lang w:val="en-US"/>
        </w:rPr>
        <w:t>presents</w:t>
      </w:r>
      <w:r w:rsidR="005C3C46">
        <w:rPr>
          <w:rFonts w:ascii="Arial" w:hAnsi="Arial"/>
          <w:bCs/>
          <w:sz w:val="22"/>
          <w:lang w:val="en-US"/>
        </w:rPr>
        <w:t xml:space="preserve"> a gentle </w:t>
      </w:r>
      <w:r w:rsidR="00671845">
        <w:rPr>
          <w:rFonts w:ascii="Arial" w:hAnsi="Arial"/>
          <w:bCs/>
          <w:sz w:val="22"/>
          <w:lang w:val="en-US"/>
        </w:rPr>
        <w:t>yet</w:t>
      </w:r>
      <w:r w:rsidR="005C3C46">
        <w:rPr>
          <w:rFonts w:ascii="Arial" w:hAnsi="Arial"/>
          <w:bCs/>
          <w:sz w:val="22"/>
          <w:lang w:val="en-US"/>
        </w:rPr>
        <w:t xml:space="preserve"> highly efficient </w:t>
      </w:r>
      <w:r w:rsidR="005C3C46" w:rsidRPr="00671845">
        <w:rPr>
          <w:rFonts w:ascii="Arial" w:hAnsi="Arial"/>
          <w:bCs/>
          <w:color w:val="000000" w:themeColor="text1"/>
          <w:sz w:val="22"/>
          <w:lang w:val="en-US"/>
        </w:rPr>
        <w:t xml:space="preserve">solution </w:t>
      </w:r>
      <w:r w:rsidR="005C3C46">
        <w:rPr>
          <w:rFonts w:ascii="Arial" w:hAnsi="Arial"/>
          <w:bCs/>
          <w:sz w:val="22"/>
          <w:lang w:val="en-US"/>
        </w:rPr>
        <w:t xml:space="preserve">for the thorough cleaning of highly contaminated, pre-shredded plastic waste </w:t>
      </w:r>
      <w:r w:rsidR="005D333C">
        <w:rPr>
          <w:rFonts w:ascii="Arial" w:hAnsi="Arial"/>
          <w:bCs/>
          <w:sz w:val="22"/>
          <w:lang w:val="en-US"/>
        </w:rPr>
        <w:t>–</w:t>
      </w:r>
      <w:r w:rsidR="005C3C46">
        <w:rPr>
          <w:rFonts w:ascii="Arial" w:hAnsi="Arial"/>
          <w:bCs/>
          <w:sz w:val="22"/>
          <w:lang w:val="en-US"/>
        </w:rPr>
        <w:t xml:space="preserve"> e.g. packaging, bottles or film</w:t>
      </w:r>
      <w:r w:rsidR="005D333C">
        <w:rPr>
          <w:rFonts w:ascii="Arial" w:hAnsi="Arial"/>
          <w:bCs/>
          <w:sz w:val="22"/>
          <w:lang w:val="en-US"/>
        </w:rPr>
        <w:t xml:space="preserve"> –</w:t>
      </w:r>
      <w:r w:rsidR="005C3C46">
        <w:rPr>
          <w:rFonts w:ascii="Arial" w:hAnsi="Arial"/>
          <w:bCs/>
          <w:sz w:val="22"/>
          <w:lang w:val="en-US"/>
        </w:rPr>
        <w:t xml:space="preserve"> </w:t>
      </w:r>
      <w:r w:rsidR="009213C0">
        <w:rPr>
          <w:rFonts w:ascii="Arial" w:hAnsi="Arial"/>
          <w:bCs/>
          <w:sz w:val="22"/>
          <w:lang w:val="en-US"/>
        </w:rPr>
        <w:t xml:space="preserve">by </w:t>
      </w:r>
      <w:r w:rsidR="00671845">
        <w:rPr>
          <w:rFonts w:ascii="Arial" w:hAnsi="Arial"/>
          <w:bCs/>
          <w:sz w:val="22"/>
          <w:lang w:val="en-US"/>
        </w:rPr>
        <w:t>removing</w:t>
      </w:r>
      <w:r w:rsidR="005C3C46">
        <w:rPr>
          <w:rFonts w:ascii="Arial" w:hAnsi="Arial"/>
          <w:bCs/>
          <w:sz w:val="22"/>
          <w:lang w:val="en-US"/>
        </w:rPr>
        <w:t xml:space="preserve"> </w:t>
      </w:r>
      <w:r w:rsidR="005D333C">
        <w:rPr>
          <w:rFonts w:ascii="Arial" w:hAnsi="Arial"/>
          <w:bCs/>
          <w:sz w:val="22"/>
          <w:lang w:val="en-US"/>
        </w:rPr>
        <w:t>extraneous mat</w:t>
      </w:r>
      <w:r w:rsidR="009C2BCD">
        <w:rPr>
          <w:rFonts w:ascii="Arial" w:hAnsi="Arial"/>
          <w:bCs/>
          <w:sz w:val="22"/>
          <w:lang w:val="en-US"/>
        </w:rPr>
        <w:t xml:space="preserve">erial </w:t>
      </w:r>
      <w:r w:rsidR="005C3C46">
        <w:rPr>
          <w:rFonts w:ascii="Arial" w:hAnsi="Arial"/>
          <w:bCs/>
          <w:sz w:val="22"/>
          <w:lang w:val="en-US"/>
        </w:rPr>
        <w:t>and pre-wash</w:t>
      </w:r>
      <w:r w:rsidR="00671845">
        <w:rPr>
          <w:rFonts w:ascii="Arial" w:hAnsi="Arial"/>
          <w:bCs/>
          <w:sz w:val="22"/>
          <w:lang w:val="en-US"/>
        </w:rPr>
        <w:t>ing</w:t>
      </w:r>
      <w:r w:rsidR="00526CCC">
        <w:rPr>
          <w:rFonts w:ascii="Arial" w:hAnsi="Arial"/>
          <w:bCs/>
          <w:sz w:val="22"/>
          <w:lang w:val="en-US"/>
        </w:rPr>
        <w:t xml:space="preserve"> the charge</w:t>
      </w:r>
      <w:r w:rsidR="005C3C46">
        <w:rPr>
          <w:rFonts w:ascii="Arial" w:hAnsi="Arial"/>
          <w:bCs/>
          <w:sz w:val="22"/>
          <w:lang w:val="en-US"/>
        </w:rPr>
        <w:t xml:space="preserve"> in </w:t>
      </w:r>
      <w:r w:rsidR="00526CCC">
        <w:rPr>
          <w:rFonts w:ascii="Arial" w:hAnsi="Arial"/>
          <w:bCs/>
          <w:spacing w:val="2"/>
          <w:sz w:val="22"/>
          <w:lang w:val="en-US"/>
        </w:rPr>
        <w:t>one</w:t>
      </w:r>
      <w:r w:rsidR="005C3C46" w:rsidRPr="009C2BCD">
        <w:rPr>
          <w:rFonts w:ascii="Arial" w:hAnsi="Arial"/>
          <w:bCs/>
          <w:spacing w:val="2"/>
          <w:sz w:val="22"/>
          <w:lang w:val="en-US"/>
        </w:rPr>
        <w:t xml:space="preserve"> single step. </w:t>
      </w:r>
      <w:r w:rsidR="009213C0">
        <w:rPr>
          <w:rFonts w:ascii="Arial" w:hAnsi="Arial"/>
          <w:bCs/>
          <w:spacing w:val="2"/>
          <w:sz w:val="22"/>
          <w:lang w:val="en-US"/>
        </w:rPr>
        <w:t>In conjunction</w:t>
      </w:r>
      <w:r w:rsidR="009C2BCD" w:rsidRPr="009C2BCD">
        <w:rPr>
          <w:rFonts w:ascii="Arial" w:hAnsi="Arial"/>
          <w:bCs/>
          <w:spacing w:val="2"/>
          <w:sz w:val="22"/>
          <w:lang w:val="en-US"/>
        </w:rPr>
        <w:t xml:space="preserve"> with another Lindner novelty, the wet shredder </w:t>
      </w:r>
      <w:proofErr w:type="spellStart"/>
      <w:r w:rsidR="009C2BCD" w:rsidRPr="009C2BCD">
        <w:rPr>
          <w:rFonts w:ascii="Arial" w:hAnsi="Arial"/>
          <w:bCs/>
          <w:spacing w:val="2"/>
          <w:sz w:val="22"/>
          <w:lang w:val="en-US"/>
        </w:rPr>
        <w:t>Micromat</w:t>
      </w:r>
      <w:proofErr w:type="spellEnd"/>
      <w:r w:rsidR="009C2BCD" w:rsidRPr="009C2BCD">
        <w:rPr>
          <w:rFonts w:ascii="Arial" w:hAnsi="Arial"/>
          <w:bCs/>
          <w:spacing w:val="2"/>
          <w:sz w:val="22"/>
          <w:lang w:val="en-US"/>
        </w:rPr>
        <w:t xml:space="preserve"> WS, </w:t>
      </w:r>
      <w:r w:rsidR="00671845" w:rsidRPr="00671845">
        <w:rPr>
          <w:rFonts w:ascii="Arial" w:hAnsi="Arial"/>
          <w:bCs/>
          <w:color w:val="000000" w:themeColor="text1"/>
          <w:spacing w:val="2"/>
          <w:sz w:val="22"/>
          <w:lang w:val="en-US"/>
        </w:rPr>
        <w:t>this machine</w:t>
      </w:r>
      <w:r w:rsidR="009C2BCD" w:rsidRPr="00671845">
        <w:rPr>
          <w:rFonts w:ascii="Arial" w:hAnsi="Arial"/>
          <w:bCs/>
          <w:color w:val="000000" w:themeColor="text1"/>
          <w:sz w:val="22"/>
          <w:lang w:val="en-US"/>
        </w:rPr>
        <w:t xml:space="preserve"> </w:t>
      </w:r>
      <w:r w:rsidR="00671845" w:rsidRPr="00671845">
        <w:rPr>
          <w:rFonts w:ascii="Arial" w:hAnsi="Arial"/>
          <w:bCs/>
          <w:color w:val="000000" w:themeColor="text1"/>
          <w:sz w:val="22"/>
          <w:lang w:val="en-US"/>
        </w:rPr>
        <w:t xml:space="preserve">marks the </w:t>
      </w:r>
      <w:r w:rsidR="00671845">
        <w:rPr>
          <w:rFonts w:ascii="Arial" w:hAnsi="Arial"/>
          <w:bCs/>
          <w:sz w:val="22"/>
          <w:lang w:val="en-US"/>
        </w:rPr>
        <w:t>rise of</w:t>
      </w:r>
      <w:r w:rsidR="009C2BCD">
        <w:rPr>
          <w:rFonts w:ascii="Arial" w:hAnsi="Arial"/>
          <w:bCs/>
          <w:sz w:val="22"/>
          <w:lang w:val="en-US"/>
        </w:rPr>
        <w:t xml:space="preserve"> a new</w:t>
      </w:r>
      <w:r w:rsidR="00671845">
        <w:rPr>
          <w:rFonts w:ascii="Arial" w:hAnsi="Arial"/>
          <w:bCs/>
          <w:sz w:val="22"/>
          <w:lang w:val="en-US"/>
        </w:rPr>
        <w:t xml:space="preserve"> generation of plastic washing equipment</w:t>
      </w:r>
      <w:r w:rsidR="009C2BCD">
        <w:rPr>
          <w:rFonts w:ascii="Arial" w:hAnsi="Arial"/>
          <w:bCs/>
          <w:sz w:val="22"/>
          <w:lang w:val="en-US"/>
        </w:rPr>
        <w:t xml:space="preserve"> of more compact </w:t>
      </w:r>
      <w:r w:rsidR="00526CCC">
        <w:rPr>
          <w:rFonts w:ascii="Arial" w:hAnsi="Arial"/>
          <w:bCs/>
          <w:sz w:val="22"/>
          <w:lang w:val="en-US"/>
        </w:rPr>
        <w:t>design</w:t>
      </w:r>
      <w:r w:rsidR="009C2BCD">
        <w:rPr>
          <w:rFonts w:ascii="Arial" w:hAnsi="Arial"/>
          <w:bCs/>
          <w:sz w:val="22"/>
          <w:lang w:val="en-US"/>
        </w:rPr>
        <w:t xml:space="preserve"> and superior economic efficiency. </w:t>
      </w:r>
    </w:p>
    <w:p w:rsidR="009C2BCD" w:rsidRPr="009C2BCD" w:rsidRDefault="009C2BCD" w:rsidP="00526CCC">
      <w:pPr>
        <w:spacing w:before="120" w:line="340" w:lineRule="exact"/>
        <w:ind w:left="142"/>
        <w:rPr>
          <w:rFonts w:ascii="Arial" w:hAnsi="Arial"/>
          <w:bCs/>
          <w:sz w:val="22"/>
          <w:lang w:val="en-US"/>
        </w:rPr>
      </w:pPr>
      <w:r w:rsidRPr="009C2BCD">
        <w:rPr>
          <w:rFonts w:ascii="Arial" w:hAnsi="Arial"/>
          <w:bCs/>
          <w:sz w:val="22"/>
          <w:lang w:val="en-US"/>
        </w:rPr>
        <w:t xml:space="preserve">The cleaning process </w:t>
      </w:r>
      <w:r w:rsidR="00671845">
        <w:rPr>
          <w:rFonts w:ascii="Arial" w:hAnsi="Arial"/>
          <w:bCs/>
          <w:sz w:val="22"/>
          <w:lang w:val="en-US"/>
        </w:rPr>
        <w:t>performed</w:t>
      </w:r>
      <w:r w:rsidRPr="009C2BCD">
        <w:rPr>
          <w:rFonts w:ascii="Arial" w:hAnsi="Arial"/>
          <w:bCs/>
          <w:sz w:val="22"/>
          <w:lang w:val="en-US"/>
        </w:rPr>
        <w:t xml:space="preserve"> in the </w:t>
      </w:r>
      <w:r w:rsidR="00006180" w:rsidRPr="009C2BCD">
        <w:rPr>
          <w:rFonts w:ascii="Arial" w:hAnsi="Arial"/>
          <w:bCs/>
          <w:sz w:val="22"/>
          <w:lang w:val="en-US"/>
        </w:rPr>
        <w:t>Rafter</w:t>
      </w:r>
      <w:r>
        <w:rPr>
          <w:rFonts w:ascii="Arial" w:hAnsi="Arial"/>
          <w:bCs/>
          <w:sz w:val="22"/>
          <w:lang w:val="en-US"/>
        </w:rPr>
        <w:t xml:space="preserve"> </w:t>
      </w:r>
      <w:r w:rsidR="00CB296E">
        <w:rPr>
          <w:rFonts w:ascii="Arial" w:hAnsi="Arial"/>
          <w:bCs/>
          <w:sz w:val="22"/>
          <w:lang w:val="en-US"/>
        </w:rPr>
        <w:t>comprises</w:t>
      </w:r>
      <w:r>
        <w:rPr>
          <w:rFonts w:ascii="Arial" w:hAnsi="Arial"/>
          <w:bCs/>
          <w:sz w:val="22"/>
          <w:lang w:val="en-US"/>
        </w:rPr>
        <w:t xml:space="preserve"> three </w:t>
      </w:r>
      <w:r w:rsidR="00671845">
        <w:rPr>
          <w:rFonts w:ascii="Arial" w:hAnsi="Arial"/>
          <w:bCs/>
          <w:sz w:val="22"/>
          <w:lang w:val="en-US"/>
        </w:rPr>
        <w:t>phases</w:t>
      </w:r>
      <w:r>
        <w:rPr>
          <w:rFonts w:ascii="Arial" w:hAnsi="Arial"/>
          <w:bCs/>
          <w:sz w:val="22"/>
          <w:lang w:val="en-US"/>
        </w:rPr>
        <w:t xml:space="preserve">. First, a special </w:t>
      </w:r>
      <w:r w:rsidR="006C613F">
        <w:rPr>
          <w:rFonts w:ascii="Arial" w:hAnsi="Arial"/>
          <w:bCs/>
          <w:sz w:val="22"/>
          <w:lang w:val="en-US"/>
        </w:rPr>
        <w:t xml:space="preserve">conveyor </w:t>
      </w:r>
      <w:r>
        <w:rPr>
          <w:rFonts w:ascii="Arial" w:hAnsi="Arial"/>
          <w:bCs/>
          <w:sz w:val="22"/>
          <w:lang w:val="en-US"/>
        </w:rPr>
        <w:t xml:space="preserve">screw pulls the contaminated material under the water surface </w:t>
      </w:r>
      <w:r w:rsidR="00CB296E">
        <w:rPr>
          <w:rFonts w:ascii="Arial" w:hAnsi="Arial"/>
          <w:bCs/>
          <w:sz w:val="22"/>
          <w:lang w:val="en-US"/>
        </w:rPr>
        <w:t xml:space="preserve">so that </w:t>
      </w:r>
      <w:r>
        <w:rPr>
          <w:rFonts w:ascii="Arial" w:hAnsi="Arial"/>
          <w:bCs/>
          <w:sz w:val="22"/>
          <w:lang w:val="en-US"/>
        </w:rPr>
        <w:t xml:space="preserve">heavy </w:t>
      </w:r>
      <w:r w:rsidR="00FA57CE">
        <w:rPr>
          <w:rFonts w:ascii="Arial" w:hAnsi="Arial"/>
          <w:bCs/>
          <w:sz w:val="22"/>
          <w:lang w:val="en-US"/>
        </w:rPr>
        <w:t xml:space="preserve">contaminations </w:t>
      </w:r>
      <w:r w:rsidR="00CB296E">
        <w:rPr>
          <w:rFonts w:ascii="Arial" w:hAnsi="Arial"/>
          <w:bCs/>
          <w:sz w:val="22"/>
          <w:lang w:val="en-US"/>
        </w:rPr>
        <w:t>suc</w:t>
      </w:r>
      <w:r>
        <w:rPr>
          <w:rFonts w:ascii="Arial" w:hAnsi="Arial"/>
          <w:bCs/>
          <w:sz w:val="22"/>
          <w:lang w:val="en-US"/>
        </w:rPr>
        <w:t xml:space="preserve">h as metals, stones or glass </w:t>
      </w:r>
      <w:r w:rsidR="00CB296E">
        <w:rPr>
          <w:rFonts w:ascii="Arial" w:hAnsi="Arial"/>
          <w:bCs/>
          <w:sz w:val="22"/>
          <w:lang w:val="en-US"/>
        </w:rPr>
        <w:t xml:space="preserve">can </w:t>
      </w:r>
      <w:r w:rsidR="009213C0">
        <w:rPr>
          <w:rFonts w:ascii="Arial" w:hAnsi="Arial"/>
          <w:bCs/>
          <w:sz w:val="22"/>
          <w:lang w:val="en-US"/>
        </w:rPr>
        <w:t>precipitate</w:t>
      </w:r>
      <w:r>
        <w:rPr>
          <w:rFonts w:ascii="Arial" w:hAnsi="Arial"/>
          <w:bCs/>
          <w:sz w:val="22"/>
          <w:lang w:val="en-US"/>
        </w:rPr>
        <w:t xml:space="preserve"> in a calm initial st</w:t>
      </w:r>
      <w:r w:rsidR="00CB296E">
        <w:rPr>
          <w:rFonts w:ascii="Arial" w:hAnsi="Arial"/>
          <w:bCs/>
          <w:sz w:val="22"/>
          <w:lang w:val="en-US"/>
        </w:rPr>
        <w:t xml:space="preserve">ep. </w:t>
      </w:r>
      <w:r w:rsidR="006C613F">
        <w:rPr>
          <w:rFonts w:ascii="Arial" w:hAnsi="Arial"/>
          <w:bCs/>
          <w:sz w:val="22"/>
          <w:lang w:val="en-US"/>
        </w:rPr>
        <w:t>I</w:t>
      </w:r>
      <w:r w:rsidR="00EB6C60">
        <w:rPr>
          <w:rFonts w:ascii="Arial" w:hAnsi="Arial"/>
          <w:bCs/>
          <w:sz w:val="22"/>
          <w:lang w:val="en-US"/>
        </w:rPr>
        <w:t xml:space="preserve">n a second </w:t>
      </w:r>
      <w:r w:rsidR="006C613F">
        <w:rPr>
          <w:rFonts w:ascii="Arial" w:hAnsi="Arial"/>
          <w:bCs/>
          <w:sz w:val="22"/>
          <w:lang w:val="en-US"/>
        </w:rPr>
        <w:t>phase</w:t>
      </w:r>
      <w:r w:rsidR="00EB6C60">
        <w:rPr>
          <w:rFonts w:ascii="Arial" w:hAnsi="Arial"/>
          <w:bCs/>
          <w:sz w:val="22"/>
          <w:lang w:val="en-US"/>
        </w:rPr>
        <w:t xml:space="preserve">, </w:t>
      </w:r>
      <w:r w:rsidR="007D5FAB">
        <w:rPr>
          <w:rFonts w:ascii="Arial" w:hAnsi="Arial"/>
          <w:bCs/>
          <w:sz w:val="22"/>
          <w:lang w:val="en-US"/>
        </w:rPr>
        <w:t xml:space="preserve">particles </w:t>
      </w:r>
      <w:r w:rsidR="006C613F">
        <w:rPr>
          <w:rFonts w:ascii="Arial" w:hAnsi="Arial"/>
          <w:bCs/>
          <w:sz w:val="22"/>
          <w:lang w:val="en-US"/>
        </w:rPr>
        <w:t>adhering to the plastic</w:t>
      </w:r>
      <w:r w:rsidR="007D5FAB">
        <w:rPr>
          <w:rFonts w:ascii="Arial" w:hAnsi="Arial"/>
          <w:bCs/>
          <w:sz w:val="22"/>
          <w:lang w:val="en-US"/>
        </w:rPr>
        <w:t xml:space="preserve"> such as sand, soil or other contaminants are </w:t>
      </w:r>
      <w:r w:rsidR="007D5FAB">
        <w:rPr>
          <w:rFonts w:ascii="Arial" w:hAnsi="Arial"/>
          <w:bCs/>
          <w:sz w:val="22"/>
          <w:lang w:val="en-US"/>
        </w:rPr>
        <w:lastRenderedPageBreak/>
        <w:t>removed by a paddled rotor</w:t>
      </w:r>
      <w:r w:rsidR="00EB6C60">
        <w:rPr>
          <w:rFonts w:ascii="Arial" w:hAnsi="Arial"/>
          <w:bCs/>
          <w:sz w:val="22"/>
          <w:lang w:val="en-US"/>
        </w:rPr>
        <w:t>. The rotor's rotational speed (</w:t>
      </w:r>
      <w:proofErr w:type="spellStart"/>
      <w:r w:rsidR="00EB6C60">
        <w:rPr>
          <w:rFonts w:ascii="Arial" w:hAnsi="Arial"/>
          <w:bCs/>
          <w:sz w:val="22"/>
          <w:lang w:val="en-US"/>
        </w:rPr>
        <w:t>r.p.m</w:t>
      </w:r>
      <w:proofErr w:type="spellEnd"/>
      <w:r w:rsidR="00EB6C60">
        <w:rPr>
          <w:rFonts w:ascii="Arial" w:hAnsi="Arial"/>
          <w:bCs/>
          <w:sz w:val="22"/>
          <w:lang w:val="en-US"/>
        </w:rPr>
        <w:t xml:space="preserve">.) can be adapted to the </w:t>
      </w:r>
      <w:r w:rsidR="006C613F">
        <w:rPr>
          <w:rFonts w:ascii="Arial" w:hAnsi="Arial"/>
          <w:bCs/>
          <w:spacing w:val="2"/>
          <w:sz w:val="22"/>
          <w:lang w:val="en-US"/>
        </w:rPr>
        <w:t xml:space="preserve">degree of contamination, </w:t>
      </w:r>
      <w:r w:rsidR="009213C0">
        <w:rPr>
          <w:rFonts w:ascii="Arial" w:hAnsi="Arial"/>
          <w:bCs/>
          <w:spacing w:val="2"/>
          <w:sz w:val="22"/>
          <w:lang w:val="en-US"/>
        </w:rPr>
        <w:t xml:space="preserve">thus </w:t>
      </w:r>
      <w:r w:rsidR="006C613F">
        <w:rPr>
          <w:rFonts w:ascii="Arial" w:hAnsi="Arial"/>
          <w:bCs/>
          <w:spacing w:val="2"/>
          <w:sz w:val="22"/>
          <w:lang w:val="en-US"/>
        </w:rPr>
        <w:t>providing direct control of</w:t>
      </w:r>
      <w:r w:rsidR="00EB6C60" w:rsidRPr="00F20D81">
        <w:rPr>
          <w:rFonts w:ascii="Arial" w:hAnsi="Arial"/>
          <w:bCs/>
          <w:spacing w:val="2"/>
          <w:sz w:val="22"/>
          <w:lang w:val="en-US"/>
        </w:rPr>
        <w:t xml:space="preserve"> the cleanliness </w:t>
      </w:r>
      <w:r w:rsidR="009213C0">
        <w:rPr>
          <w:rFonts w:ascii="Arial" w:hAnsi="Arial"/>
          <w:bCs/>
          <w:spacing w:val="2"/>
          <w:sz w:val="22"/>
          <w:lang w:val="en-US"/>
        </w:rPr>
        <w:t>achieved</w:t>
      </w:r>
      <w:r w:rsidR="00EB6C60" w:rsidRPr="00F20D81">
        <w:rPr>
          <w:rFonts w:ascii="Arial" w:hAnsi="Arial"/>
          <w:bCs/>
          <w:spacing w:val="2"/>
          <w:sz w:val="22"/>
          <w:lang w:val="en-US"/>
        </w:rPr>
        <w:t xml:space="preserve">. This step is performed in a stationary drum, with floating and </w:t>
      </w:r>
      <w:r w:rsidR="006C613F">
        <w:rPr>
          <w:rFonts w:ascii="Arial" w:hAnsi="Arial"/>
          <w:bCs/>
          <w:spacing w:val="2"/>
          <w:sz w:val="22"/>
          <w:lang w:val="en-US"/>
        </w:rPr>
        <w:t>precipitated</w:t>
      </w:r>
      <w:r w:rsidR="00EB6C60" w:rsidRPr="00F20D81">
        <w:rPr>
          <w:rFonts w:ascii="Arial" w:hAnsi="Arial"/>
          <w:bCs/>
          <w:spacing w:val="2"/>
          <w:sz w:val="22"/>
          <w:lang w:val="en-US"/>
        </w:rPr>
        <w:t xml:space="preserve"> particles being separated </w:t>
      </w:r>
      <w:r w:rsidR="006C613F">
        <w:rPr>
          <w:rFonts w:ascii="Arial" w:hAnsi="Arial"/>
          <w:bCs/>
          <w:spacing w:val="2"/>
          <w:sz w:val="22"/>
          <w:lang w:val="en-US"/>
        </w:rPr>
        <w:t>by means of</w:t>
      </w:r>
      <w:r w:rsidR="00EB6C60" w:rsidRPr="00F20D81">
        <w:rPr>
          <w:rFonts w:ascii="Arial" w:hAnsi="Arial"/>
          <w:bCs/>
          <w:spacing w:val="2"/>
          <w:sz w:val="22"/>
          <w:lang w:val="en-US"/>
        </w:rPr>
        <w:t xml:space="preserve"> </w:t>
      </w:r>
      <w:r w:rsidR="009213C0">
        <w:rPr>
          <w:rFonts w:ascii="Arial" w:hAnsi="Arial"/>
          <w:bCs/>
          <w:spacing w:val="2"/>
          <w:sz w:val="22"/>
          <w:lang w:val="en-US"/>
        </w:rPr>
        <w:t xml:space="preserve">plate </w:t>
      </w:r>
      <w:r w:rsidR="00EB6C60" w:rsidRPr="00F20D81">
        <w:rPr>
          <w:rFonts w:ascii="Arial" w:hAnsi="Arial"/>
          <w:bCs/>
          <w:spacing w:val="3"/>
          <w:sz w:val="22"/>
          <w:lang w:val="en-US"/>
        </w:rPr>
        <w:t>screen</w:t>
      </w:r>
      <w:r w:rsidR="009213C0">
        <w:rPr>
          <w:rFonts w:ascii="Arial" w:hAnsi="Arial"/>
          <w:bCs/>
          <w:spacing w:val="3"/>
          <w:sz w:val="22"/>
          <w:lang w:val="en-US"/>
        </w:rPr>
        <w:t>s</w:t>
      </w:r>
      <w:r w:rsidR="00EB6C60" w:rsidRPr="00F20D81">
        <w:rPr>
          <w:rFonts w:ascii="Arial" w:hAnsi="Arial"/>
          <w:bCs/>
          <w:spacing w:val="3"/>
          <w:sz w:val="22"/>
          <w:lang w:val="en-US"/>
        </w:rPr>
        <w:t xml:space="preserve">. Upon completion of the washing cycle, the pre-cleaned </w:t>
      </w:r>
      <w:r w:rsidR="006C613F">
        <w:rPr>
          <w:rFonts w:ascii="Arial" w:hAnsi="Arial"/>
          <w:bCs/>
          <w:spacing w:val="3"/>
          <w:sz w:val="22"/>
          <w:lang w:val="en-US"/>
        </w:rPr>
        <w:t xml:space="preserve">waste </w:t>
      </w:r>
      <w:r w:rsidR="00F20D81" w:rsidRPr="006C613F">
        <w:rPr>
          <w:rFonts w:ascii="Arial" w:hAnsi="Arial"/>
          <w:bCs/>
          <w:spacing w:val="2"/>
          <w:sz w:val="22"/>
          <w:lang w:val="en-US"/>
        </w:rPr>
        <w:t>rises</w:t>
      </w:r>
      <w:r w:rsidR="00EB6C60" w:rsidRPr="006C613F">
        <w:rPr>
          <w:rFonts w:ascii="Arial" w:hAnsi="Arial"/>
          <w:bCs/>
          <w:spacing w:val="2"/>
          <w:sz w:val="22"/>
          <w:lang w:val="en-US"/>
        </w:rPr>
        <w:t xml:space="preserve"> to the surface again from where it is </w:t>
      </w:r>
      <w:r w:rsidR="00526CCC">
        <w:rPr>
          <w:rFonts w:ascii="Arial" w:hAnsi="Arial"/>
          <w:bCs/>
          <w:spacing w:val="2"/>
          <w:sz w:val="22"/>
          <w:lang w:val="en-US"/>
        </w:rPr>
        <w:t xml:space="preserve">delivered </w:t>
      </w:r>
      <w:r w:rsidR="00EB6C60" w:rsidRPr="006C613F">
        <w:rPr>
          <w:rFonts w:ascii="Arial" w:hAnsi="Arial"/>
          <w:bCs/>
          <w:spacing w:val="2"/>
          <w:sz w:val="22"/>
          <w:lang w:val="en-US"/>
        </w:rPr>
        <w:t xml:space="preserve">to the following process steps </w:t>
      </w:r>
      <w:r w:rsidR="00F20D81" w:rsidRPr="006C613F">
        <w:rPr>
          <w:rFonts w:ascii="Arial" w:hAnsi="Arial"/>
          <w:bCs/>
          <w:spacing w:val="2"/>
          <w:sz w:val="22"/>
          <w:lang w:val="en-US"/>
        </w:rPr>
        <w:t>by a</w:t>
      </w:r>
      <w:r w:rsidR="00F20D81" w:rsidRPr="00F20D81">
        <w:rPr>
          <w:rFonts w:ascii="Arial" w:hAnsi="Arial"/>
          <w:bCs/>
          <w:spacing w:val="2"/>
          <w:sz w:val="22"/>
          <w:lang w:val="en-US"/>
        </w:rPr>
        <w:t xml:space="preserve"> </w:t>
      </w:r>
      <w:r w:rsidR="00F20D81">
        <w:rPr>
          <w:rFonts w:ascii="Arial" w:hAnsi="Arial"/>
          <w:bCs/>
          <w:spacing w:val="2"/>
          <w:sz w:val="22"/>
          <w:lang w:val="en-US"/>
        </w:rPr>
        <w:t xml:space="preserve">feed </w:t>
      </w:r>
      <w:r w:rsidR="00F20D81" w:rsidRPr="00F20D81">
        <w:rPr>
          <w:rFonts w:ascii="Arial" w:hAnsi="Arial"/>
          <w:bCs/>
          <w:spacing w:val="3"/>
          <w:sz w:val="22"/>
          <w:lang w:val="en-US"/>
        </w:rPr>
        <w:t>screw. The separated extraneous materials and removed contaminants are discharged by</w:t>
      </w:r>
      <w:r w:rsidR="00F20D81" w:rsidRPr="00F20D81">
        <w:rPr>
          <w:rFonts w:ascii="Arial" w:hAnsi="Arial"/>
          <w:bCs/>
          <w:spacing w:val="2"/>
          <w:sz w:val="22"/>
          <w:lang w:val="en-US"/>
        </w:rPr>
        <w:t xml:space="preserve"> an optional chain-type scraper conveyor.</w:t>
      </w:r>
      <w:r w:rsidR="00F20D81">
        <w:rPr>
          <w:rFonts w:ascii="Arial" w:hAnsi="Arial"/>
          <w:bCs/>
          <w:sz w:val="22"/>
          <w:lang w:val="en-US"/>
        </w:rPr>
        <w:t xml:space="preserve"> </w:t>
      </w:r>
    </w:p>
    <w:p w:rsidR="00F20D81" w:rsidRPr="00F20D81" w:rsidRDefault="00F20D81" w:rsidP="00526CCC">
      <w:pPr>
        <w:spacing w:before="120" w:line="340" w:lineRule="exact"/>
        <w:ind w:left="142"/>
        <w:rPr>
          <w:rFonts w:ascii="Arial" w:hAnsi="Arial"/>
          <w:bCs/>
          <w:sz w:val="22"/>
          <w:lang w:val="en-US"/>
        </w:rPr>
      </w:pPr>
      <w:r w:rsidRPr="00F20D81">
        <w:rPr>
          <w:rFonts w:ascii="Arial" w:hAnsi="Arial"/>
          <w:bCs/>
          <w:sz w:val="22"/>
          <w:lang w:val="en-US"/>
        </w:rPr>
        <w:t>With a nominal throughput of 1</w:t>
      </w:r>
      <w:r w:rsidR="00526CCC">
        <w:rPr>
          <w:rFonts w:ascii="Arial" w:hAnsi="Arial"/>
          <w:bCs/>
          <w:sz w:val="22"/>
          <w:lang w:val="en-US"/>
        </w:rPr>
        <w:t>,</w:t>
      </w:r>
      <w:r w:rsidRPr="00F20D81">
        <w:rPr>
          <w:rFonts w:ascii="Arial" w:hAnsi="Arial"/>
          <w:bCs/>
          <w:sz w:val="22"/>
          <w:lang w:val="en-US"/>
        </w:rPr>
        <w:t xml:space="preserve">500 </w:t>
      </w:r>
      <w:r>
        <w:rPr>
          <w:rFonts w:ascii="Arial" w:hAnsi="Arial"/>
          <w:bCs/>
          <w:sz w:val="22"/>
          <w:lang w:val="en-US"/>
        </w:rPr>
        <w:t>to</w:t>
      </w:r>
      <w:r w:rsidRPr="00F20D81">
        <w:rPr>
          <w:rFonts w:ascii="Arial" w:hAnsi="Arial"/>
          <w:bCs/>
          <w:sz w:val="22"/>
          <w:lang w:val="en-US"/>
        </w:rPr>
        <w:t xml:space="preserve"> 2</w:t>
      </w:r>
      <w:r w:rsidR="00526CCC">
        <w:rPr>
          <w:rFonts w:ascii="Arial" w:hAnsi="Arial"/>
          <w:bCs/>
          <w:sz w:val="22"/>
          <w:lang w:val="en-US"/>
        </w:rPr>
        <w:t>,</w:t>
      </w:r>
      <w:r w:rsidRPr="00F20D81">
        <w:rPr>
          <w:rFonts w:ascii="Arial" w:hAnsi="Arial"/>
          <w:bCs/>
          <w:sz w:val="22"/>
          <w:lang w:val="en-US"/>
        </w:rPr>
        <w:t>500 kg/h</w:t>
      </w:r>
      <w:r>
        <w:rPr>
          <w:rFonts w:ascii="Arial" w:hAnsi="Arial"/>
          <w:bCs/>
          <w:sz w:val="22"/>
          <w:lang w:val="en-US"/>
        </w:rPr>
        <w:t xml:space="preserve"> the Rafter matches the capacity of today's recycling lines. It thus supports continuous in-line reconditioning of plastic waste</w:t>
      </w:r>
      <w:r w:rsidR="009213C0">
        <w:rPr>
          <w:rFonts w:ascii="Arial" w:hAnsi="Arial"/>
          <w:bCs/>
          <w:sz w:val="22"/>
          <w:lang w:val="en-US"/>
        </w:rPr>
        <w:t xml:space="preserve"> </w:t>
      </w:r>
      <w:r>
        <w:rPr>
          <w:rFonts w:ascii="Arial" w:hAnsi="Arial"/>
          <w:bCs/>
          <w:sz w:val="22"/>
          <w:lang w:val="en-US"/>
        </w:rPr>
        <w:t xml:space="preserve">all the way to the finished granulated </w:t>
      </w:r>
      <w:proofErr w:type="spellStart"/>
      <w:r>
        <w:rPr>
          <w:rFonts w:ascii="Arial" w:hAnsi="Arial"/>
          <w:bCs/>
          <w:sz w:val="22"/>
          <w:lang w:val="en-US"/>
        </w:rPr>
        <w:t>recyclate</w:t>
      </w:r>
      <w:proofErr w:type="spellEnd"/>
      <w:r>
        <w:rPr>
          <w:rFonts w:ascii="Arial" w:hAnsi="Arial"/>
          <w:bCs/>
          <w:sz w:val="22"/>
          <w:lang w:val="en-US"/>
        </w:rPr>
        <w:t xml:space="preserve"> or recycled </w:t>
      </w:r>
      <w:r w:rsidRPr="00F20D81">
        <w:rPr>
          <w:rFonts w:ascii="Arial" w:hAnsi="Arial"/>
          <w:bCs/>
          <w:spacing w:val="2"/>
          <w:sz w:val="22"/>
          <w:lang w:val="en-US"/>
        </w:rPr>
        <w:t>film</w:t>
      </w:r>
      <w:r w:rsidR="006C613F">
        <w:rPr>
          <w:rFonts w:ascii="Arial" w:hAnsi="Arial"/>
          <w:bCs/>
          <w:spacing w:val="2"/>
          <w:sz w:val="22"/>
          <w:lang w:val="en-US"/>
        </w:rPr>
        <w:t>, respectively</w:t>
      </w:r>
      <w:r w:rsidRPr="00F20D81">
        <w:rPr>
          <w:rFonts w:ascii="Arial" w:hAnsi="Arial"/>
          <w:bCs/>
          <w:spacing w:val="2"/>
          <w:sz w:val="22"/>
          <w:lang w:val="en-US"/>
        </w:rPr>
        <w:t>. The machine's actual throughput can be adapted perfectly to the pace of upstream and</w:t>
      </w:r>
      <w:r>
        <w:rPr>
          <w:rFonts w:ascii="Arial" w:hAnsi="Arial"/>
          <w:bCs/>
          <w:sz w:val="22"/>
          <w:lang w:val="en-US"/>
        </w:rPr>
        <w:t xml:space="preserve"> downstream </w:t>
      </w:r>
      <w:r w:rsidR="00103CD2">
        <w:rPr>
          <w:rFonts w:ascii="Arial" w:hAnsi="Arial"/>
          <w:bCs/>
          <w:sz w:val="22"/>
          <w:lang w:val="en-US"/>
        </w:rPr>
        <w:t xml:space="preserve">equipment by means of a frequency converter. Moreover, the Rafter is particularly cost-efficient to operate thanks to its energy-optimized drive system and a water demand of only 3 </w:t>
      </w:r>
      <w:r w:rsidR="00FA57CE">
        <w:rPr>
          <w:rFonts w:ascii="Arial" w:hAnsi="Arial"/>
          <w:bCs/>
          <w:sz w:val="22"/>
          <w:lang w:val="en-US"/>
        </w:rPr>
        <w:t>to</w:t>
      </w:r>
      <w:r w:rsidR="00103CD2">
        <w:rPr>
          <w:rFonts w:ascii="Arial" w:hAnsi="Arial"/>
          <w:bCs/>
          <w:sz w:val="22"/>
          <w:lang w:val="en-US"/>
        </w:rPr>
        <w:t xml:space="preserve"> </w:t>
      </w:r>
      <w:r w:rsidR="00103CD2" w:rsidRPr="00103CD2">
        <w:rPr>
          <w:rFonts w:ascii="Arial" w:hAnsi="Arial"/>
          <w:bCs/>
          <w:sz w:val="22"/>
          <w:lang w:val="en-US"/>
        </w:rPr>
        <w:t>10 m³/h</w:t>
      </w:r>
      <w:r w:rsidR="00103CD2">
        <w:rPr>
          <w:rFonts w:ascii="Arial" w:hAnsi="Arial"/>
          <w:bCs/>
          <w:sz w:val="22"/>
          <w:lang w:val="en-US"/>
        </w:rPr>
        <w:t>.</w:t>
      </w:r>
    </w:p>
    <w:p w:rsidR="00996577" w:rsidRPr="005F03D7" w:rsidRDefault="006C613F" w:rsidP="00526CCC">
      <w:pPr>
        <w:spacing w:before="120" w:line="340" w:lineRule="exact"/>
        <w:ind w:left="142"/>
        <w:rPr>
          <w:rFonts w:ascii="Arial" w:hAnsi="Arial"/>
          <w:bCs/>
          <w:sz w:val="22"/>
          <w:lang w:val="en-US"/>
        </w:rPr>
      </w:pPr>
      <w:r w:rsidRPr="00103CD2">
        <w:rPr>
          <w:rFonts w:ascii="Arial" w:hAnsi="Arial"/>
          <w:bCs/>
          <w:sz w:val="22"/>
          <w:lang w:val="en-US"/>
        </w:rPr>
        <w:t>Harald Hoffmann, Managing Director at Lindner washTech, comments: „By integrating the Rafter into a recycling line</w:t>
      </w:r>
      <w:r>
        <w:rPr>
          <w:rFonts w:ascii="Arial" w:hAnsi="Arial"/>
          <w:bCs/>
          <w:sz w:val="22"/>
          <w:lang w:val="en-US"/>
        </w:rPr>
        <w:t xml:space="preserve"> to pre-wash the plastic waste, operators gain an effective and also economical </w:t>
      </w:r>
      <w:r w:rsidR="00526CCC">
        <w:rPr>
          <w:rFonts w:ascii="Arial" w:hAnsi="Arial"/>
          <w:bCs/>
          <w:sz w:val="22"/>
          <w:lang w:val="en-US"/>
        </w:rPr>
        <w:t>method of reducing</w:t>
      </w:r>
      <w:r>
        <w:rPr>
          <w:rFonts w:ascii="Arial" w:hAnsi="Arial"/>
          <w:bCs/>
          <w:sz w:val="22"/>
          <w:lang w:val="en-US"/>
        </w:rPr>
        <w:t xml:space="preserve"> wear in downstream reconditioning equipment and hence, </w:t>
      </w:r>
      <w:r w:rsidR="00526CCC">
        <w:rPr>
          <w:rFonts w:ascii="Arial" w:hAnsi="Arial"/>
          <w:bCs/>
          <w:sz w:val="22"/>
          <w:lang w:val="en-US"/>
        </w:rPr>
        <w:t xml:space="preserve">boosting </w:t>
      </w:r>
      <w:r>
        <w:rPr>
          <w:rFonts w:ascii="Arial" w:hAnsi="Arial"/>
          <w:bCs/>
          <w:sz w:val="22"/>
          <w:lang w:val="en-US"/>
        </w:rPr>
        <w:t xml:space="preserve">the line's cost efficiency as a whole. </w:t>
      </w:r>
      <w:r w:rsidR="00526CCC">
        <w:rPr>
          <w:rFonts w:ascii="Arial" w:hAnsi="Arial"/>
          <w:bCs/>
          <w:sz w:val="22"/>
          <w:lang w:val="en-US"/>
        </w:rPr>
        <w:t>Moreover,</w:t>
      </w:r>
      <w:r w:rsidR="005F03D7">
        <w:rPr>
          <w:rFonts w:ascii="Arial" w:hAnsi="Arial"/>
          <w:bCs/>
          <w:sz w:val="22"/>
          <w:lang w:val="en-US"/>
        </w:rPr>
        <w:t xml:space="preserve"> all systems in Lindner's innovative washing system portfolio are distinguished by a characteristic, exceptionally rugged design. This feature, in conjunction with the use of </w:t>
      </w:r>
      <w:r w:rsidR="005F03D7" w:rsidRPr="005F03D7">
        <w:rPr>
          <w:rFonts w:ascii="Arial" w:hAnsi="Arial"/>
          <w:bCs/>
          <w:spacing w:val="3"/>
          <w:sz w:val="22"/>
          <w:lang w:val="en-US"/>
        </w:rPr>
        <w:t>stainless steel for water-wetted parts, contribute to a high long-term system availability and</w:t>
      </w:r>
      <w:r w:rsidR="005F03D7">
        <w:rPr>
          <w:rFonts w:ascii="Arial" w:hAnsi="Arial"/>
          <w:bCs/>
          <w:sz w:val="22"/>
          <w:lang w:val="en-US"/>
        </w:rPr>
        <w:t xml:space="preserve"> low maintenance needs</w:t>
      </w:r>
      <w:proofErr w:type="gramStart"/>
      <w:r w:rsidR="00006180" w:rsidRPr="005F03D7">
        <w:rPr>
          <w:rFonts w:ascii="Arial" w:hAnsi="Arial"/>
          <w:bCs/>
          <w:sz w:val="22"/>
          <w:lang w:val="en-US"/>
        </w:rPr>
        <w:t>.“</w:t>
      </w:r>
      <w:proofErr w:type="gramEnd"/>
    </w:p>
    <w:p w:rsidR="00EF2585" w:rsidRDefault="00EF2585" w:rsidP="00EF2585">
      <w:pPr>
        <w:spacing w:before="240"/>
        <w:ind w:left="142"/>
        <w:rPr>
          <w:rFonts w:ascii="Arial" w:hAnsi="Arial"/>
          <w:sz w:val="18"/>
          <w:szCs w:val="18"/>
          <w:lang w:val="en-US"/>
        </w:rPr>
      </w:pPr>
      <w:r>
        <w:rPr>
          <w:rFonts w:ascii="Arial" w:hAnsi="Arial"/>
          <w:sz w:val="18"/>
          <w:szCs w:val="18"/>
          <w:lang w:val="en-US"/>
        </w:rPr>
        <w:t xml:space="preserve">The </w:t>
      </w:r>
      <w:r>
        <w:rPr>
          <w:rFonts w:ascii="Arial" w:hAnsi="Arial"/>
          <w:b/>
          <w:sz w:val="18"/>
          <w:szCs w:val="18"/>
          <w:lang w:val="en-US"/>
        </w:rPr>
        <w:t>Lindner Group</w:t>
      </w:r>
      <w:r>
        <w:rPr>
          <w:rFonts w:ascii="Arial" w:hAnsi="Arial"/>
          <w:sz w:val="18"/>
          <w:szCs w:val="18"/>
          <w:lang w:val="en-US"/>
        </w:rPr>
        <w:t xml:space="preserve"> headquartered at </w:t>
      </w:r>
      <w:proofErr w:type="spellStart"/>
      <w:r>
        <w:rPr>
          <w:rFonts w:ascii="Arial" w:hAnsi="Arial"/>
          <w:sz w:val="18"/>
          <w:szCs w:val="18"/>
          <w:lang w:val="en-US"/>
        </w:rPr>
        <w:t>Spittal</w:t>
      </w:r>
      <w:proofErr w:type="spellEnd"/>
      <w:r>
        <w:rPr>
          <w:rFonts w:ascii="Arial" w:hAnsi="Arial"/>
          <w:sz w:val="18"/>
          <w:szCs w:val="18"/>
          <w:lang w:val="en-US"/>
        </w:rPr>
        <w:t xml:space="preserve">/Austria was established in 1948 as a mechanical engineering and equipment construction company and has evolved into a competent supplier of shredding technology for industrial applications. Employing around 300 people, the Lindner Group specializes in the development, manufacture and sales of shredding systems for plastics, waste materials and wood. </w:t>
      </w:r>
    </w:p>
    <w:p w:rsidR="00996577" w:rsidRPr="005F03D7" w:rsidRDefault="00996577" w:rsidP="005F03D7">
      <w:pPr>
        <w:spacing w:before="120"/>
        <w:ind w:left="142"/>
        <w:rPr>
          <w:rFonts w:ascii="Arial" w:hAnsi="Arial"/>
          <w:sz w:val="18"/>
          <w:szCs w:val="18"/>
          <w:lang w:val="en-US"/>
        </w:rPr>
      </w:pPr>
      <w:r w:rsidRPr="00671845">
        <w:rPr>
          <w:rFonts w:ascii="Arial" w:hAnsi="Arial"/>
          <w:b/>
          <w:sz w:val="18"/>
          <w:szCs w:val="18"/>
          <w:lang w:val="en-US"/>
        </w:rPr>
        <w:t>Lindner washTech GmbH</w:t>
      </w:r>
      <w:r w:rsidR="00EF2585" w:rsidRPr="00671845">
        <w:rPr>
          <w:rFonts w:ascii="Arial" w:hAnsi="Arial"/>
          <w:sz w:val="18"/>
          <w:szCs w:val="18"/>
          <w:lang w:val="en-US"/>
        </w:rPr>
        <w:t xml:space="preserve"> is based </w:t>
      </w:r>
      <w:r w:rsidRPr="00671845">
        <w:rPr>
          <w:rFonts w:ascii="Arial" w:hAnsi="Arial"/>
          <w:sz w:val="18"/>
          <w:szCs w:val="18"/>
          <w:lang w:val="en-US"/>
        </w:rPr>
        <w:t xml:space="preserve">in </w:t>
      </w:r>
      <w:proofErr w:type="spellStart"/>
      <w:r w:rsidRPr="00671845">
        <w:rPr>
          <w:rFonts w:ascii="Arial" w:hAnsi="Arial"/>
          <w:sz w:val="18"/>
          <w:szCs w:val="18"/>
          <w:lang w:val="en-US"/>
        </w:rPr>
        <w:t>Großbottwar</w:t>
      </w:r>
      <w:proofErr w:type="spellEnd"/>
      <w:r w:rsidRPr="00671845">
        <w:rPr>
          <w:rFonts w:ascii="Arial" w:hAnsi="Arial"/>
          <w:sz w:val="18"/>
          <w:szCs w:val="18"/>
          <w:lang w:val="en-US"/>
        </w:rPr>
        <w:t>/</w:t>
      </w:r>
      <w:r w:rsidR="00EF2585" w:rsidRPr="00671845">
        <w:rPr>
          <w:rFonts w:ascii="Arial" w:hAnsi="Arial"/>
          <w:sz w:val="18"/>
          <w:szCs w:val="18"/>
          <w:lang w:val="en-US"/>
        </w:rPr>
        <w:t xml:space="preserve">Germany. </w:t>
      </w:r>
      <w:r w:rsidR="00EF2585" w:rsidRPr="00AF7FD8">
        <w:rPr>
          <w:rFonts w:ascii="Arial" w:hAnsi="Arial"/>
          <w:sz w:val="18"/>
          <w:szCs w:val="18"/>
          <w:lang w:val="en-US"/>
        </w:rPr>
        <w:t xml:space="preserve">The company develops and builds high-performance washing </w:t>
      </w:r>
      <w:r w:rsidR="00AF7FD8" w:rsidRPr="00AF7FD8">
        <w:rPr>
          <w:rFonts w:ascii="Arial" w:hAnsi="Arial"/>
          <w:sz w:val="18"/>
          <w:szCs w:val="18"/>
          <w:lang w:val="en-US"/>
        </w:rPr>
        <w:t>equipment</w:t>
      </w:r>
      <w:r w:rsidRPr="00AF7FD8">
        <w:rPr>
          <w:rFonts w:ascii="Arial" w:hAnsi="Arial"/>
          <w:sz w:val="18"/>
          <w:szCs w:val="18"/>
          <w:lang w:val="en-US"/>
        </w:rPr>
        <w:t xml:space="preserve"> </w:t>
      </w:r>
      <w:r w:rsidR="005F03D7">
        <w:rPr>
          <w:rFonts w:ascii="Arial" w:hAnsi="Arial"/>
          <w:sz w:val="18"/>
          <w:szCs w:val="18"/>
          <w:lang w:val="en-US"/>
        </w:rPr>
        <w:t>for the plastics industry</w:t>
      </w:r>
      <w:r w:rsidR="00AF7FD8" w:rsidRPr="00AF7FD8">
        <w:rPr>
          <w:rFonts w:ascii="Arial" w:hAnsi="Arial"/>
          <w:sz w:val="18"/>
          <w:szCs w:val="18"/>
          <w:lang w:val="en-US"/>
        </w:rPr>
        <w:t>. I</w:t>
      </w:r>
      <w:r w:rsidRPr="00AF7FD8">
        <w:rPr>
          <w:rFonts w:ascii="Arial" w:hAnsi="Arial"/>
          <w:sz w:val="18"/>
          <w:szCs w:val="18"/>
          <w:lang w:val="en-US"/>
        </w:rPr>
        <w:t xml:space="preserve">n </w:t>
      </w:r>
      <w:r w:rsidR="00AF7FD8" w:rsidRPr="00AF7FD8">
        <w:rPr>
          <w:rFonts w:ascii="Arial" w:hAnsi="Arial"/>
          <w:sz w:val="18"/>
          <w:szCs w:val="18"/>
          <w:lang w:val="en-US"/>
        </w:rPr>
        <w:t xml:space="preserve">recent years it has established itself </w:t>
      </w:r>
      <w:r w:rsidR="005F03D7">
        <w:rPr>
          <w:rFonts w:ascii="Arial" w:hAnsi="Arial"/>
          <w:sz w:val="18"/>
          <w:szCs w:val="18"/>
          <w:lang w:val="en-US"/>
        </w:rPr>
        <w:t>globally</w:t>
      </w:r>
      <w:r w:rsidR="00AF7FD8" w:rsidRPr="00AF7FD8">
        <w:rPr>
          <w:rFonts w:ascii="Arial" w:hAnsi="Arial"/>
          <w:sz w:val="18"/>
          <w:szCs w:val="18"/>
          <w:lang w:val="en-US"/>
        </w:rPr>
        <w:t xml:space="preserve"> as a reliable supplier of complete washing </w:t>
      </w:r>
      <w:r w:rsidR="005F03D7">
        <w:rPr>
          <w:rFonts w:ascii="Arial" w:hAnsi="Arial"/>
          <w:sz w:val="18"/>
          <w:szCs w:val="18"/>
          <w:lang w:val="en-US"/>
        </w:rPr>
        <w:t xml:space="preserve">lines. </w:t>
      </w:r>
      <w:r w:rsidR="00AF7FD8">
        <w:rPr>
          <w:rFonts w:ascii="Arial" w:hAnsi="Arial"/>
          <w:sz w:val="18"/>
          <w:szCs w:val="18"/>
          <w:lang w:val="en-US"/>
        </w:rPr>
        <w:t xml:space="preserve"> </w:t>
      </w:r>
      <w:r w:rsidRPr="00AF7FD8">
        <w:rPr>
          <w:rFonts w:ascii="Arial" w:hAnsi="Arial"/>
          <w:sz w:val="18"/>
          <w:szCs w:val="18"/>
          <w:lang w:val="en-US"/>
        </w:rPr>
        <w:t xml:space="preserve"> </w:t>
      </w:r>
    </w:p>
    <w:p w:rsidR="00AF7FD8" w:rsidRPr="005F03D7" w:rsidRDefault="00AF7FD8" w:rsidP="00AF7FD8">
      <w:pPr>
        <w:spacing w:before="120"/>
        <w:ind w:left="142"/>
        <w:rPr>
          <w:rFonts w:ascii="Arial" w:hAnsi="Arial"/>
          <w:sz w:val="18"/>
          <w:szCs w:val="18"/>
          <w:lang w:val="en-US"/>
        </w:rPr>
      </w:pPr>
    </w:p>
    <w:p w:rsidR="006C613F" w:rsidRDefault="006C613F" w:rsidP="00996577">
      <w:pPr>
        <w:pBdr>
          <w:top w:val="single" w:sz="4" w:space="1" w:color="auto"/>
        </w:pBdr>
        <w:tabs>
          <w:tab w:val="left" w:pos="7020"/>
          <w:tab w:val="right" w:pos="9000"/>
        </w:tabs>
        <w:ind w:left="142"/>
        <w:rPr>
          <w:rFonts w:ascii="Arial" w:hAnsi="Arial"/>
          <w:i/>
          <w:iCs/>
          <w:sz w:val="22"/>
          <w:szCs w:val="22"/>
          <w:lang w:val="en-GB"/>
        </w:rPr>
      </w:pPr>
    </w:p>
    <w:p w:rsidR="00996577" w:rsidRDefault="00996577" w:rsidP="00996577">
      <w:pPr>
        <w:pBdr>
          <w:top w:val="single" w:sz="4" w:space="1" w:color="auto"/>
        </w:pBdr>
        <w:tabs>
          <w:tab w:val="left" w:pos="7020"/>
          <w:tab w:val="right" w:pos="9000"/>
        </w:tabs>
        <w:ind w:left="142"/>
        <w:rPr>
          <w:rFonts w:ascii="Arial" w:hAnsi="Arial"/>
          <w:sz w:val="22"/>
          <w:szCs w:val="22"/>
          <w:lang w:val="en-GB"/>
        </w:rPr>
      </w:pPr>
      <w:r>
        <w:rPr>
          <w:rFonts w:ascii="Arial" w:hAnsi="Arial"/>
          <w:i/>
          <w:iCs/>
          <w:sz w:val="22"/>
          <w:szCs w:val="22"/>
          <w:lang w:val="en-GB"/>
        </w:rPr>
        <w:t>Further information:</w:t>
      </w:r>
    </w:p>
    <w:p w:rsidR="00996577" w:rsidRDefault="00996577" w:rsidP="00996577">
      <w:pPr>
        <w:pStyle w:val="berschrift4"/>
        <w:ind w:left="142"/>
        <w:rPr>
          <w:b w:val="0"/>
          <w:lang w:val="en-GB"/>
        </w:rPr>
      </w:pPr>
      <w:r>
        <w:rPr>
          <w:b w:val="0"/>
          <w:lang w:val="en-GB"/>
        </w:rPr>
        <w:t xml:space="preserve">Harald Hoffmann, Managing Director, LINDNER </w:t>
      </w:r>
      <w:r w:rsidR="00AE0EFE">
        <w:rPr>
          <w:b w:val="0"/>
          <w:lang w:val="en-GB"/>
        </w:rPr>
        <w:t>washTech</w:t>
      </w:r>
      <w:r>
        <w:rPr>
          <w:b w:val="0"/>
          <w:lang w:val="en-GB"/>
        </w:rPr>
        <w:t xml:space="preserve"> GmbH</w:t>
      </w:r>
    </w:p>
    <w:p w:rsidR="00996577" w:rsidRDefault="00996577" w:rsidP="00996577">
      <w:pPr>
        <w:ind w:left="142"/>
        <w:rPr>
          <w:rFonts w:ascii="Arial" w:hAnsi="Arial"/>
          <w:sz w:val="22"/>
          <w:lang w:val="en-GB"/>
        </w:rPr>
      </w:pPr>
      <w:proofErr w:type="spellStart"/>
      <w:r>
        <w:rPr>
          <w:rFonts w:ascii="Arial" w:hAnsi="Arial"/>
          <w:sz w:val="22"/>
          <w:lang w:val="en-GB"/>
        </w:rPr>
        <w:t>Häldenfeld</w:t>
      </w:r>
      <w:proofErr w:type="spellEnd"/>
      <w:r>
        <w:rPr>
          <w:rFonts w:ascii="Arial" w:hAnsi="Arial"/>
          <w:sz w:val="22"/>
          <w:lang w:val="en-GB"/>
        </w:rPr>
        <w:t xml:space="preserve"> 4, D-71723 </w:t>
      </w:r>
      <w:proofErr w:type="spellStart"/>
      <w:r>
        <w:rPr>
          <w:rFonts w:ascii="Arial" w:hAnsi="Arial"/>
          <w:sz w:val="22"/>
          <w:lang w:val="en-GB"/>
        </w:rPr>
        <w:t>Großbottwar</w:t>
      </w:r>
      <w:proofErr w:type="spellEnd"/>
    </w:p>
    <w:p w:rsidR="00996577" w:rsidRDefault="00AF7FD8" w:rsidP="00AF7FD8">
      <w:pPr>
        <w:ind w:left="142"/>
        <w:rPr>
          <w:rFonts w:ascii="Arial" w:hAnsi="Arial"/>
          <w:sz w:val="22"/>
          <w:lang w:val="en-GB"/>
        </w:rPr>
      </w:pPr>
      <w:r>
        <w:rPr>
          <w:rFonts w:ascii="Arial" w:hAnsi="Arial"/>
          <w:sz w:val="22"/>
          <w:lang w:val="en-GB"/>
        </w:rPr>
        <w:t>Phone:</w:t>
      </w:r>
      <w:r w:rsidR="00996577">
        <w:rPr>
          <w:rFonts w:ascii="Arial" w:hAnsi="Arial"/>
          <w:sz w:val="22"/>
          <w:lang w:val="en-GB"/>
        </w:rPr>
        <w:t xml:space="preserve"> +49 (0) 71 48/16 05 38-0, </w:t>
      </w:r>
      <w:r>
        <w:rPr>
          <w:rFonts w:ascii="Arial" w:hAnsi="Arial"/>
          <w:sz w:val="22"/>
          <w:lang w:val="en-GB"/>
        </w:rPr>
        <w:t>e-</w:t>
      </w:r>
      <w:r w:rsidR="00996577">
        <w:rPr>
          <w:rFonts w:ascii="Arial" w:hAnsi="Arial"/>
          <w:sz w:val="22"/>
          <w:lang w:val="en-GB"/>
        </w:rPr>
        <w:t>mail: info@lindner-</w:t>
      </w:r>
      <w:r w:rsidR="00AE0EFE">
        <w:rPr>
          <w:rFonts w:ascii="Arial" w:hAnsi="Arial"/>
          <w:sz w:val="22"/>
          <w:lang w:val="en-GB"/>
        </w:rPr>
        <w:t>washtech</w:t>
      </w:r>
      <w:r w:rsidR="00996577">
        <w:rPr>
          <w:rFonts w:ascii="Arial" w:hAnsi="Arial"/>
          <w:sz w:val="22"/>
          <w:lang w:val="en-GB"/>
        </w:rPr>
        <w:t>.com</w:t>
      </w:r>
    </w:p>
    <w:p w:rsidR="00996577" w:rsidRDefault="00996577" w:rsidP="00996577">
      <w:pPr>
        <w:tabs>
          <w:tab w:val="left" w:pos="7020"/>
          <w:tab w:val="right" w:pos="9000"/>
        </w:tabs>
        <w:ind w:left="142"/>
        <w:rPr>
          <w:rFonts w:ascii="Arial" w:hAnsi="Arial"/>
          <w:i/>
          <w:sz w:val="22"/>
          <w:szCs w:val="22"/>
          <w:lang w:val="en-GB"/>
        </w:rPr>
      </w:pPr>
    </w:p>
    <w:p w:rsidR="00996577" w:rsidRDefault="00996577" w:rsidP="00996577">
      <w:pPr>
        <w:tabs>
          <w:tab w:val="left" w:pos="7020"/>
          <w:tab w:val="right" w:pos="9000"/>
        </w:tabs>
        <w:ind w:left="142"/>
        <w:rPr>
          <w:rFonts w:ascii="Arial" w:hAnsi="Arial"/>
          <w:sz w:val="22"/>
          <w:szCs w:val="22"/>
          <w:lang w:val="en-GB"/>
        </w:rPr>
      </w:pPr>
      <w:r>
        <w:rPr>
          <w:rFonts w:ascii="Arial" w:hAnsi="Arial"/>
          <w:i/>
          <w:iCs/>
          <w:sz w:val="22"/>
          <w:szCs w:val="22"/>
          <w:lang w:val="en-GB"/>
        </w:rPr>
        <w:t>Editorial contact and voucher copies:</w:t>
      </w:r>
    </w:p>
    <w:p w:rsidR="00996577" w:rsidRDefault="00996577" w:rsidP="00996577">
      <w:pPr>
        <w:tabs>
          <w:tab w:val="left" w:pos="7020"/>
          <w:tab w:val="right" w:pos="9000"/>
        </w:tabs>
        <w:ind w:left="142"/>
        <w:rPr>
          <w:rFonts w:ascii="Arial" w:hAnsi="Arial"/>
          <w:sz w:val="22"/>
          <w:szCs w:val="22"/>
        </w:rPr>
      </w:pPr>
      <w:r>
        <w:rPr>
          <w:rFonts w:ascii="Arial" w:hAnsi="Arial"/>
          <w:sz w:val="22"/>
          <w:szCs w:val="22"/>
        </w:rPr>
        <w:t>Dr. Jörg Wolters, Konsens PR GmbH &amp; Co. KG</w:t>
      </w:r>
    </w:p>
    <w:p w:rsidR="00996577" w:rsidRDefault="00996577" w:rsidP="00996577">
      <w:pPr>
        <w:tabs>
          <w:tab w:val="left" w:pos="7020"/>
          <w:tab w:val="right" w:pos="9000"/>
        </w:tabs>
        <w:ind w:left="142"/>
        <w:rPr>
          <w:rFonts w:ascii="Arial" w:hAnsi="Arial"/>
          <w:sz w:val="22"/>
          <w:szCs w:val="22"/>
        </w:rPr>
      </w:pPr>
      <w:r>
        <w:rPr>
          <w:rFonts w:ascii="Arial" w:hAnsi="Arial"/>
          <w:sz w:val="22"/>
          <w:szCs w:val="22"/>
        </w:rPr>
        <w:t>Hans-</w:t>
      </w:r>
      <w:proofErr w:type="spellStart"/>
      <w:r>
        <w:rPr>
          <w:rFonts w:ascii="Arial" w:hAnsi="Arial"/>
          <w:sz w:val="22"/>
          <w:szCs w:val="22"/>
        </w:rPr>
        <w:t>Kudlich</w:t>
      </w:r>
      <w:proofErr w:type="spellEnd"/>
      <w:r>
        <w:rPr>
          <w:rFonts w:ascii="Arial" w:hAnsi="Arial"/>
          <w:sz w:val="22"/>
          <w:szCs w:val="22"/>
        </w:rPr>
        <w:t>-Straße 25, D-64823 Groß-Umstadt</w:t>
      </w:r>
    </w:p>
    <w:p w:rsidR="00996577" w:rsidRDefault="00AF7FD8" w:rsidP="00AF7FD8">
      <w:pPr>
        <w:tabs>
          <w:tab w:val="left" w:pos="7020"/>
          <w:tab w:val="right" w:pos="9000"/>
        </w:tabs>
        <w:ind w:left="142"/>
        <w:rPr>
          <w:rFonts w:ascii="Arial" w:hAnsi="Arial"/>
          <w:sz w:val="22"/>
          <w:szCs w:val="22"/>
          <w:lang w:val="en-GB"/>
        </w:rPr>
      </w:pPr>
      <w:r>
        <w:rPr>
          <w:rFonts w:ascii="Arial" w:hAnsi="Arial"/>
          <w:sz w:val="22"/>
          <w:szCs w:val="22"/>
          <w:lang w:val="en-GB"/>
        </w:rPr>
        <w:t>Phone:</w:t>
      </w:r>
      <w:r w:rsidR="00996577">
        <w:rPr>
          <w:rFonts w:ascii="Arial" w:hAnsi="Arial"/>
          <w:sz w:val="22"/>
          <w:szCs w:val="22"/>
          <w:lang w:val="en-GB"/>
        </w:rPr>
        <w:t xml:space="preserve"> +49 (0) 60 78/93 63-0, </w:t>
      </w:r>
      <w:r>
        <w:rPr>
          <w:rFonts w:ascii="Arial" w:hAnsi="Arial"/>
          <w:sz w:val="22"/>
          <w:szCs w:val="22"/>
          <w:lang w:val="en-GB"/>
        </w:rPr>
        <w:t>e-</w:t>
      </w:r>
      <w:r w:rsidR="00996577">
        <w:rPr>
          <w:rFonts w:ascii="Arial" w:hAnsi="Arial"/>
          <w:sz w:val="22"/>
          <w:szCs w:val="22"/>
          <w:lang w:val="en-GB"/>
        </w:rPr>
        <w:t>mail: joerg.wolters@konsens.de</w:t>
      </w:r>
    </w:p>
    <w:p w:rsidR="00996577" w:rsidRDefault="00996577" w:rsidP="00996577">
      <w:pPr>
        <w:tabs>
          <w:tab w:val="left" w:pos="7020"/>
          <w:tab w:val="right" w:pos="9000"/>
        </w:tabs>
        <w:rPr>
          <w:rFonts w:ascii="Arial" w:hAnsi="Arial"/>
          <w:sz w:val="22"/>
          <w:szCs w:val="22"/>
          <w:lang w:val="en-GB"/>
        </w:rPr>
      </w:pPr>
    </w:p>
    <w:p w:rsidR="00996577" w:rsidRDefault="00996577" w:rsidP="00996577">
      <w:pPr>
        <w:pBdr>
          <w:top w:val="single" w:sz="4" w:space="1" w:color="auto"/>
          <w:left w:val="single" w:sz="4" w:space="4" w:color="auto"/>
          <w:bottom w:val="single" w:sz="4" w:space="1" w:color="auto"/>
          <w:right w:val="single" w:sz="4" w:space="4" w:color="auto"/>
        </w:pBdr>
        <w:tabs>
          <w:tab w:val="left" w:pos="7020"/>
          <w:tab w:val="right" w:pos="9000"/>
        </w:tabs>
        <w:ind w:left="142"/>
        <w:jc w:val="center"/>
        <w:rPr>
          <w:rFonts w:ascii="Arial" w:hAnsi="Arial" w:cs="Arial"/>
          <w:lang w:val="en-GB"/>
        </w:rPr>
      </w:pPr>
      <w:r>
        <w:rPr>
          <w:rFonts w:ascii="Arial" w:hAnsi="Arial" w:cs="Arial"/>
          <w:i/>
          <w:iCs/>
          <w:lang w:val="en-GB"/>
        </w:rPr>
        <w:t xml:space="preserve">This </w:t>
      </w:r>
      <w:r>
        <w:rPr>
          <w:rFonts w:ascii="Arial" w:hAnsi="Arial" w:cs="Arial"/>
          <w:i/>
          <w:iCs/>
          <w:u w:val="single"/>
          <w:lang w:val="en-GB"/>
        </w:rPr>
        <w:t>press release in German and English</w:t>
      </w:r>
      <w:r>
        <w:rPr>
          <w:rFonts w:ascii="Arial" w:hAnsi="Arial" w:cs="Arial"/>
          <w:i/>
          <w:iCs/>
          <w:lang w:val="en-GB"/>
        </w:rPr>
        <w:t xml:space="preserve"> (.doc file) and the </w:t>
      </w:r>
    </w:p>
    <w:p w:rsidR="007106E4" w:rsidRPr="00996577" w:rsidRDefault="00996577" w:rsidP="00996577">
      <w:pPr>
        <w:pBdr>
          <w:top w:val="single" w:sz="4" w:space="1" w:color="auto"/>
          <w:left w:val="single" w:sz="4" w:space="4" w:color="auto"/>
          <w:bottom w:val="single" w:sz="4" w:space="1" w:color="auto"/>
          <w:right w:val="single" w:sz="4" w:space="4" w:color="auto"/>
        </w:pBdr>
        <w:tabs>
          <w:tab w:val="left" w:pos="7020"/>
          <w:tab w:val="right" w:pos="9498"/>
        </w:tabs>
        <w:ind w:left="142"/>
        <w:jc w:val="center"/>
        <w:rPr>
          <w:rFonts w:ascii="Arial" w:hAnsi="Arial" w:cs="Arial"/>
          <w:i/>
          <w:sz w:val="2"/>
          <w:szCs w:val="2"/>
          <w:lang w:val="en-GB"/>
        </w:rPr>
      </w:pPr>
      <w:proofErr w:type="gramStart"/>
      <w:r>
        <w:rPr>
          <w:rFonts w:ascii="Arial" w:hAnsi="Arial" w:cs="Arial"/>
          <w:i/>
          <w:iCs/>
          <w:u w:val="single"/>
          <w:lang w:val="en-GB"/>
        </w:rPr>
        <w:t>images</w:t>
      </w:r>
      <w:proofErr w:type="gramEnd"/>
      <w:r>
        <w:rPr>
          <w:rFonts w:ascii="Arial" w:hAnsi="Arial" w:cs="Arial"/>
          <w:i/>
          <w:iCs/>
          <w:u w:val="single"/>
          <w:lang w:val="en-GB"/>
        </w:rPr>
        <w:t xml:space="preserve"> in print-ready resolution</w:t>
      </w:r>
      <w:r>
        <w:rPr>
          <w:rFonts w:ascii="Arial" w:hAnsi="Arial" w:cs="Arial"/>
          <w:i/>
          <w:iCs/>
          <w:lang w:val="en-GB"/>
        </w:rPr>
        <w:t xml:space="preserve"> can be downloaded from: </w:t>
      </w:r>
      <w:r>
        <w:rPr>
          <w:rFonts w:ascii="Arial" w:hAnsi="Arial" w:cs="Arial"/>
          <w:lang w:val="en-GB"/>
        </w:rPr>
        <w:br/>
      </w:r>
      <w:r>
        <w:rPr>
          <w:rFonts w:ascii="Arial" w:hAnsi="Arial" w:cs="Arial"/>
          <w:i/>
          <w:iCs/>
          <w:lang w:val="en-GB"/>
        </w:rPr>
        <w:t>http://www.konsens.de/lindner-resource.html</w:t>
      </w:r>
    </w:p>
    <w:sectPr w:rsidR="007106E4" w:rsidRPr="00996577" w:rsidSect="001B7737">
      <w:headerReference w:type="default" r:id="rId10"/>
      <w:headerReference w:type="first" r:id="rId11"/>
      <w:pgSz w:w="11906" w:h="16838" w:code="9"/>
      <w:pgMar w:top="2376" w:right="1416" w:bottom="568" w:left="1418" w:header="709"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2A" w:rsidRDefault="00E5232A">
      <w:r>
        <w:separator/>
      </w:r>
    </w:p>
  </w:endnote>
  <w:endnote w:type="continuationSeparator" w:id="0">
    <w:p w:rsidR="00E5232A" w:rsidRDefault="00E5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2A" w:rsidRDefault="00E5232A">
      <w:r>
        <w:separator/>
      </w:r>
    </w:p>
  </w:footnote>
  <w:footnote w:type="continuationSeparator" w:id="0">
    <w:p w:rsidR="00E5232A" w:rsidRDefault="00E52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06180" w:rsidTr="00006180">
      <w:tc>
        <w:tcPr>
          <w:tcW w:w="4606" w:type="dxa"/>
          <w:vAlign w:val="bottom"/>
        </w:tcPr>
        <w:p w:rsidR="00006180" w:rsidRPr="00006180" w:rsidRDefault="00006180" w:rsidP="00006180">
          <w:pPr>
            <w:pStyle w:val="Kopfzeile"/>
            <w:ind w:firstLine="142"/>
            <w:rPr>
              <w:sz w:val="22"/>
              <w:szCs w:val="22"/>
            </w:rPr>
          </w:pPr>
          <w:r w:rsidRPr="00705A3E">
            <w:rPr>
              <w:rFonts w:ascii="Arial" w:hAnsi="Arial"/>
              <w:noProof/>
              <w:sz w:val="16"/>
              <w:szCs w:val="16"/>
            </w:rPr>
            <w:drawing>
              <wp:inline distT="0" distB="0" distL="0" distR="0" wp14:anchorId="2C4B2D2F" wp14:editId="5B113A04">
                <wp:extent cx="2218141" cy="628396"/>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
                          <a:extLst>
                            <a:ext uri="{28A0092B-C50C-407E-A947-70E740481C1C}">
                              <a14:useLocalDpi xmlns:a14="http://schemas.microsoft.com/office/drawing/2010/main" val="0"/>
                            </a:ext>
                          </a:extLst>
                        </a:blip>
                        <a:stretch>
                          <a:fillRect/>
                        </a:stretch>
                      </pic:blipFill>
                      <pic:spPr>
                        <a:xfrm>
                          <a:off x="0" y="0"/>
                          <a:ext cx="2232294" cy="632405"/>
                        </a:xfrm>
                        <a:prstGeom prst="rect">
                          <a:avLst/>
                        </a:prstGeom>
                      </pic:spPr>
                    </pic:pic>
                  </a:graphicData>
                </a:graphic>
              </wp:inline>
            </w:drawing>
          </w:r>
        </w:p>
      </w:tc>
      <w:tc>
        <w:tcPr>
          <w:tcW w:w="4606" w:type="dxa"/>
        </w:tcPr>
        <w:p w:rsidR="00006180" w:rsidRPr="00705A3E" w:rsidRDefault="00006180" w:rsidP="00006180">
          <w:pPr>
            <w:ind w:left="567"/>
            <w:jc w:val="right"/>
            <w:rPr>
              <w:rFonts w:ascii="Arial" w:hAnsi="Arial"/>
              <w:sz w:val="16"/>
              <w:szCs w:val="16"/>
            </w:rPr>
          </w:pPr>
          <w:r w:rsidRPr="00705A3E">
            <w:rPr>
              <w:rFonts w:ascii="Arial" w:hAnsi="Arial"/>
              <w:sz w:val="16"/>
              <w:szCs w:val="16"/>
            </w:rPr>
            <w:t>LINDNER washTech GmbH</w:t>
          </w:r>
        </w:p>
        <w:p w:rsidR="00006180" w:rsidRPr="00705A3E" w:rsidRDefault="00006180" w:rsidP="00006180">
          <w:pPr>
            <w:ind w:left="567"/>
            <w:jc w:val="right"/>
            <w:rPr>
              <w:rFonts w:ascii="Arial" w:hAnsi="Arial"/>
              <w:sz w:val="16"/>
              <w:szCs w:val="16"/>
            </w:rPr>
          </w:pPr>
          <w:proofErr w:type="spellStart"/>
          <w:r w:rsidRPr="00705A3E">
            <w:rPr>
              <w:rFonts w:ascii="Arial" w:hAnsi="Arial"/>
              <w:sz w:val="16"/>
              <w:szCs w:val="16"/>
            </w:rPr>
            <w:t>Häldenfeld</w:t>
          </w:r>
          <w:proofErr w:type="spellEnd"/>
          <w:r w:rsidRPr="00705A3E">
            <w:rPr>
              <w:rFonts w:ascii="Arial" w:hAnsi="Arial"/>
              <w:sz w:val="16"/>
              <w:szCs w:val="16"/>
            </w:rPr>
            <w:t xml:space="preserve"> 4</w:t>
          </w:r>
        </w:p>
        <w:p w:rsidR="00006180" w:rsidRPr="00705A3E" w:rsidRDefault="00006180" w:rsidP="00006180">
          <w:pPr>
            <w:ind w:left="567"/>
            <w:jc w:val="right"/>
            <w:rPr>
              <w:rFonts w:ascii="Arial" w:hAnsi="Arial"/>
              <w:sz w:val="16"/>
              <w:szCs w:val="16"/>
            </w:rPr>
          </w:pPr>
          <w:r w:rsidRPr="00705A3E">
            <w:rPr>
              <w:rFonts w:ascii="Arial" w:hAnsi="Arial"/>
              <w:sz w:val="16"/>
              <w:szCs w:val="16"/>
            </w:rPr>
            <w:t>D-71723 Großbottwar / Germany</w:t>
          </w:r>
        </w:p>
        <w:p w:rsidR="00006180" w:rsidRPr="00EF2585" w:rsidRDefault="006C613F" w:rsidP="00006180">
          <w:pPr>
            <w:ind w:left="567"/>
            <w:jc w:val="right"/>
            <w:rPr>
              <w:rFonts w:ascii="Arial" w:hAnsi="Arial"/>
              <w:sz w:val="16"/>
              <w:szCs w:val="16"/>
              <w:lang w:val="en-US"/>
            </w:rPr>
          </w:pPr>
          <w:r>
            <w:rPr>
              <w:rFonts w:ascii="Arial" w:hAnsi="Arial"/>
              <w:sz w:val="16"/>
              <w:szCs w:val="16"/>
              <w:lang w:val="en-US"/>
            </w:rPr>
            <w:t>Phone</w:t>
          </w:r>
          <w:r w:rsidR="00006180" w:rsidRPr="00EF2585">
            <w:rPr>
              <w:rFonts w:ascii="Arial" w:hAnsi="Arial"/>
              <w:sz w:val="16"/>
              <w:szCs w:val="16"/>
              <w:lang w:val="en-US"/>
            </w:rPr>
            <w:t xml:space="preserve"> +49 7148 1600680</w:t>
          </w:r>
        </w:p>
        <w:p w:rsidR="00006180" w:rsidRPr="00EF2585" w:rsidRDefault="00006180" w:rsidP="00006180">
          <w:pPr>
            <w:ind w:left="567"/>
            <w:jc w:val="right"/>
            <w:rPr>
              <w:rFonts w:ascii="Arial" w:hAnsi="Arial"/>
              <w:sz w:val="16"/>
              <w:szCs w:val="16"/>
              <w:lang w:val="en-US"/>
            </w:rPr>
          </w:pPr>
          <w:r w:rsidRPr="00EF2585">
            <w:rPr>
              <w:rFonts w:ascii="Arial" w:hAnsi="Arial"/>
              <w:sz w:val="16"/>
              <w:szCs w:val="16"/>
              <w:lang w:val="en-US"/>
            </w:rPr>
            <w:t>Fax +49 7148 1600692</w:t>
          </w:r>
        </w:p>
        <w:p w:rsidR="00006180" w:rsidRPr="00EF2585" w:rsidRDefault="00006180" w:rsidP="00006180">
          <w:pPr>
            <w:ind w:left="567"/>
            <w:jc w:val="right"/>
            <w:rPr>
              <w:rFonts w:ascii="Arial" w:hAnsi="Arial"/>
              <w:sz w:val="16"/>
              <w:szCs w:val="16"/>
              <w:lang w:val="en-US"/>
            </w:rPr>
          </w:pPr>
          <w:r w:rsidRPr="00EF2585">
            <w:rPr>
              <w:rFonts w:ascii="Arial" w:hAnsi="Arial"/>
              <w:sz w:val="16"/>
              <w:szCs w:val="16"/>
              <w:lang w:val="en-US"/>
            </w:rPr>
            <w:t>info@lindner-washtech.com</w:t>
          </w:r>
        </w:p>
        <w:p w:rsidR="00006180" w:rsidRDefault="00006180" w:rsidP="00006180">
          <w:pPr>
            <w:pStyle w:val="Kopfzeile"/>
            <w:tabs>
              <w:tab w:val="clear" w:pos="4536"/>
              <w:tab w:val="clear" w:pos="9072"/>
              <w:tab w:val="center" w:pos="4390"/>
              <w:tab w:val="right" w:pos="9214"/>
            </w:tabs>
            <w:jc w:val="right"/>
          </w:pPr>
          <w:r w:rsidRPr="00705A3E">
            <w:rPr>
              <w:rFonts w:ascii="Arial" w:hAnsi="Arial"/>
              <w:sz w:val="16"/>
              <w:szCs w:val="16"/>
            </w:rPr>
            <w:t>www.lindner-washtech.com</w:t>
          </w:r>
        </w:p>
      </w:tc>
    </w:tr>
  </w:tbl>
  <w:tbl>
    <w:tblPr>
      <w:tblW w:w="9180" w:type="dxa"/>
      <w:tblInd w:w="108" w:type="dxa"/>
      <w:tblLook w:val="01E0" w:firstRow="1" w:lastRow="1" w:firstColumn="1" w:lastColumn="1" w:noHBand="0" w:noVBand="0"/>
    </w:tblPr>
    <w:tblGrid>
      <w:gridCol w:w="5351"/>
      <w:gridCol w:w="3829"/>
    </w:tblGrid>
    <w:tr w:rsidR="00667F7A" w:rsidRPr="00875F8F">
      <w:tc>
        <w:tcPr>
          <w:tcW w:w="5351" w:type="dxa"/>
          <w:tcBorders>
            <w:bottom w:val="single" w:sz="4" w:space="0" w:color="auto"/>
          </w:tcBorders>
          <w:vAlign w:val="bottom"/>
        </w:tcPr>
        <w:p w:rsidR="00667F7A" w:rsidRPr="00C559C3" w:rsidRDefault="006C613F" w:rsidP="00006180">
          <w:pPr>
            <w:pStyle w:val="berschrift1"/>
            <w:spacing w:before="240" w:line="320" w:lineRule="atLeast"/>
            <w:jc w:val="left"/>
            <w:rPr>
              <w:sz w:val="36"/>
              <w:szCs w:val="36"/>
            </w:rPr>
          </w:pPr>
          <w:r>
            <w:rPr>
              <w:sz w:val="36"/>
              <w:szCs w:val="36"/>
            </w:rPr>
            <w:t>Press Releas</w:t>
          </w:r>
          <w:r w:rsidR="00996577">
            <w:rPr>
              <w:sz w:val="36"/>
              <w:szCs w:val="36"/>
            </w:rPr>
            <w:t>e</w:t>
          </w:r>
        </w:p>
      </w:tc>
      <w:tc>
        <w:tcPr>
          <w:tcW w:w="3829" w:type="dxa"/>
          <w:tcBorders>
            <w:bottom w:val="single" w:sz="4" w:space="0" w:color="auto"/>
          </w:tcBorders>
          <w:vAlign w:val="bottom"/>
        </w:tcPr>
        <w:p w:rsidR="00667F7A" w:rsidRPr="00875F8F" w:rsidRDefault="006C613F" w:rsidP="006C613F">
          <w:pPr>
            <w:pStyle w:val="berschrift4"/>
            <w:spacing w:after="80"/>
            <w:jc w:val="right"/>
            <w:rPr>
              <w:b w:val="0"/>
              <w:sz w:val="16"/>
              <w:szCs w:val="16"/>
            </w:rPr>
          </w:pPr>
          <w:r>
            <w:rPr>
              <w:rStyle w:val="Seitenzahl"/>
              <w:rFonts w:cs="Arial"/>
              <w:b w:val="0"/>
            </w:rPr>
            <w:t>Page</w:t>
          </w:r>
          <w:r w:rsidR="00667F7A" w:rsidRPr="00875F8F">
            <w:rPr>
              <w:rStyle w:val="Seitenzahl"/>
              <w:rFonts w:cs="Arial"/>
              <w:b w:val="0"/>
            </w:rPr>
            <w:t xml:space="preserve"> </w:t>
          </w:r>
          <w:r w:rsidR="0030727D" w:rsidRPr="00875F8F">
            <w:rPr>
              <w:rStyle w:val="Seitenzahl"/>
              <w:rFonts w:cs="Arial"/>
              <w:b w:val="0"/>
            </w:rPr>
            <w:fldChar w:fldCharType="begin"/>
          </w:r>
          <w:r w:rsidR="00667F7A" w:rsidRPr="00875F8F">
            <w:rPr>
              <w:rStyle w:val="Seitenzahl"/>
              <w:rFonts w:cs="Arial"/>
              <w:b w:val="0"/>
            </w:rPr>
            <w:instrText xml:space="preserve"> PAGE </w:instrText>
          </w:r>
          <w:r w:rsidR="0030727D" w:rsidRPr="00875F8F">
            <w:rPr>
              <w:rStyle w:val="Seitenzahl"/>
              <w:rFonts w:cs="Arial"/>
              <w:b w:val="0"/>
            </w:rPr>
            <w:fldChar w:fldCharType="separate"/>
          </w:r>
          <w:r w:rsidR="004153C5">
            <w:rPr>
              <w:rStyle w:val="Seitenzahl"/>
              <w:rFonts w:cs="Arial"/>
              <w:b w:val="0"/>
              <w:noProof/>
            </w:rPr>
            <w:t>2</w:t>
          </w:r>
          <w:r w:rsidR="0030727D" w:rsidRPr="00875F8F">
            <w:rPr>
              <w:rStyle w:val="Seitenzahl"/>
              <w:rFonts w:cs="Arial"/>
              <w:b w:val="0"/>
            </w:rPr>
            <w:fldChar w:fldCharType="end"/>
          </w:r>
          <w:r w:rsidR="00667F7A" w:rsidRPr="00875F8F">
            <w:rPr>
              <w:rStyle w:val="Seitenzahl"/>
              <w:rFonts w:cs="Arial"/>
              <w:b w:val="0"/>
            </w:rPr>
            <w:t xml:space="preserve"> </w:t>
          </w:r>
          <w:proofErr w:type="spellStart"/>
          <w:r>
            <w:rPr>
              <w:rStyle w:val="Seitenzahl"/>
              <w:rFonts w:cs="Arial"/>
              <w:b w:val="0"/>
            </w:rPr>
            <w:t>of</w:t>
          </w:r>
          <w:proofErr w:type="spellEnd"/>
          <w:r>
            <w:rPr>
              <w:rStyle w:val="Seitenzahl"/>
              <w:rFonts w:cs="Arial"/>
              <w:b w:val="0"/>
            </w:rPr>
            <w:t xml:space="preserve"> </w:t>
          </w:r>
          <w:r w:rsidR="0030727D" w:rsidRPr="00875F8F">
            <w:rPr>
              <w:rStyle w:val="Seitenzahl"/>
              <w:rFonts w:cs="Arial"/>
              <w:b w:val="0"/>
            </w:rPr>
            <w:fldChar w:fldCharType="begin"/>
          </w:r>
          <w:r w:rsidR="00667F7A" w:rsidRPr="00875F8F">
            <w:rPr>
              <w:rStyle w:val="Seitenzahl"/>
              <w:rFonts w:cs="Arial"/>
              <w:b w:val="0"/>
            </w:rPr>
            <w:instrText xml:space="preserve"> NUMPAGES </w:instrText>
          </w:r>
          <w:r w:rsidR="0030727D" w:rsidRPr="00875F8F">
            <w:rPr>
              <w:rStyle w:val="Seitenzahl"/>
              <w:rFonts w:cs="Arial"/>
              <w:b w:val="0"/>
            </w:rPr>
            <w:fldChar w:fldCharType="separate"/>
          </w:r>
          <w:r w:rsidR="004153C5">
            <w:rPr>
              <w:rStyle w:val="Seitenzahl"/>
              <w:rFonts w:cs="Arial"/>
              <w:b w:val="0"/>
              <w:noProof/>
            </w:rPr>
            <w:t>2</w:t>
          </w:r>
          <w:r w:rsidR="0030727D" w:rsidRPr="00875F8F">
            <w:rPr>
              <w:rStyle w:val="Seitenzahl"/>
              <w:rFonts w:cs="Arial"/>
              <w:b w:val="0"/>
            </w:rPr>
            <w:fldChar w:fldCharType="end"/>
          </w:r>
        </w:p>
      </w:tc>
    </w:tr>
  </w:tbl>
  <w:p w:rsidR="00294641" w:rsidRPr="00644FCD" w:rsidRDefault="00294641" w:rsidP="001B7737">
    <w:pPr>
      <w:pStyle w:val="berschrift1"/>
      <w:spacing w:line="320" w:lineRule="atLeast"/>
      <w:jc w:val="lef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06180" w:rsidTr="009A5A05">
      <w:tc>
        <w:tcPr>
          <w:tcW w:w="4606" w:type="dxa"/>
          <w:vAlign w:val="bottom"/>
        </w:tcPr>
        <w:p w:rsidR="00006180" w:rsidRPr="00006180" w:rsidRDefault="00006180" w:rsidP="00AF7FD8">
          <w:pPr>
            <w:pStyle w:val="Kopfzeile"/>
            <w:rPr>
              <w:sz w:val="22"/>
              <w:szCs w:val="22"/>
            </w:rPr>
          </w:pPr>
          <w:r>
            <w:rPr>
              <w:noProof/>
              <w:sz w:val="22"/>
              <w:szCs w:val="22"/>
            </w:rPr>
            <w:drawing>
              <wp:inline distT="0" distB="0" distL="0" distR="0" wp14:anchorId="43828A8C" wp14:editId="0209F6A1">
                <wp:extent cx="1113790" cy="1275080"/>
                <wp:effectExtent l="0" t="0" r="0" b="1270"/>
                <wp:docPr id="5" name="Grafik 5"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K-Logo_für_PM_mit_Dat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1275080"/>
                        </a:xfrm>
                        <a:prstGeom prst="rect">
                          <a:avLst/>
                        </a:prstGeom>
                        <a:noFill/>
                        <a:ln>
                          <a:noFill/>
                        </a:ln>
                      </pic:spPr>
                    </pic:pic>
                  </a:graphicData>
                </a:graphic>
              </wp:inline>
            </w:drawing>
          </w:r>
          <w:r w:rsidRPr="00006180">
            <w:rPr>
              <w:sz w:val="22"/>
              <w:szCs w:val="22"/>
            </w:rPr>
            <w:t xml:space="preserve"> </w:t>
          </w:r>
          <w:r w:rsidRPr="00006180">
            <w:rPr>
              <w:rFonts w:ascii="Arial" w:hAnsi="Arial" w:cs="Arial"/>
              <w:sz w:val="22"/>
              <w:szCs w:val="22"/>
            </w:rPr>
            <w:t>Hall 9 / Stand E77</w:t>
          </w:r>
        </w:p>
      </w:tc>
      <w:tc>
        <w:tcPr>
          <w:tcW w:w="4606" w:type="dxa"/>
        </w:tcPr>
        <w:p w:rsidR="00AE0EFE" w:rsidRDefault="00006180" w:rsidP="00006180">
          <w:pPr>
            <w:ind w:left="567" w:right="-76"/>
            <w:jc w:val="right"/>
            <w:rPr>
              <w:rFonts w:ascii="Arial" w:hAnsi="Arial"/>
              <w:sz w:val="16"/>
              <w:szCs w:val="16"/>
            </w:rPr>
          </w:pPr>
          <w:r w:rsidRPr="00705A3E">
            <w:rPr>
              <w:rFonts w:ascii="Arial" w:hAnsi="Arial"/>
              <w:noProof/>
              <w:sz w:val="16"/>
              <w:szCs w:val="16"/>
            </w:rPr>
            <w:drawing>
              <wp:inline distT="0" distB="0" distL="0" distR="0" wp14:anchorId="534722D4" wp14:editId="6B0FFC87">
                <wp:extent cx="2218141" cy="628396"/>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2">
                          <a:extLst>
                            <a:ext uri="{28A0092B-C50C-407E-A947-70E740481C1C}">
                              <a14:useLocalDpi xmlns:a14="http://schemas.microsoft.com/office/drawing/2010/main" val="0"/>
                            </a:ext>
                          </a:extLst>
                        </a:blip>
                        <a:stretch>
                          <a:fillRect/>
                        </a:stretch>
                      </pic:blipFill>
                      <pic:spPr>
                        <a:xfrm>
                          <a:off x="0" y="0"/>
                          <a:ext cx="2232294" cy="632405"/>
                        </a:xfrm>
                        <a:prstGeom prst="rect">
                          <a:avLst/>
                        </a:prstGeom>
                      </pic:spPr>
                    </pic:pic>
                  </a:graphicData>
                </a:graphic>
              </wp:inline>
            </w:drawing>
          </w:r>
        </w:p>
        <w:p w:rsidR="00006180" w:rsidRPr="00705A3E" w:rsidRDefault="00006180" w:rsidP="00AE0EFE">
          <w:pPr>
            <w:ind w:left="567"/>
            <w:jc w:val="right"/>
            <w:rPr>
              <w:rFonts w:ascii="Arial" w:hAnsi="Arial"/>
              <w:sz w:val="16"/>
              <w:szCs w:val="16"/>
            </w:rPr>
          </w:pPr>
          <w:r w:rsidRPr="00705A3E">
            <w:rPr>
              <w:rFonts w:ascii="Arial" w:hAnsi="Arial"/>
              <w:sz w:val="16"/>
              <w:szCs w:val="16"/>
            </w:rPr>
            <w:t>LINDNER washTech GmbH</w:t>
          </w:r>
        </w:p>
        <w:p w:rsidR="00006180" w:rsidRPr="00705A3E" w:rsidRDefault="00006180" w:rsidP="00006180">
          <w:pPr>
            <w:ind w:left="567"/>
            <w:jc w:val="right"/>
            <w:rPr>
              <w:rFonts w:ascii="Arial" w:hAnsi="Arial"/>
              <w:sz w:val="16"/>
              <w:szCs w:val="16"/>
            </w:rPr>
          </w:pPr>
          <w:proofErr w:type="spellStart"/>
          <w:r w:rsidRPr="00705A3E">
            <w:rPr>
              <w:rFonts w:ascii="Arial" w:hAnsi="Arial"/>
              <w:sz w:val="16"/>
              <w:szCs w:val="16"/>
            </w:rPr>
            <w:t>Häldenfeld</w:t>
          </w:r>
          <w:proofErr w:type="spellEnd"/>
          <w:r w:rsidRPr="00705A3E">
            <w:rPr>
              <w:rFonts w:ascii="Arial" w:hAnsi="Arial"/>
              <w:sz w:val="16"/>
              <w:szCs w:val="16"/>
            </w:rPr>
            <w:t xml:space="preserve"> 4</w:t>
          </w:r>
        </w:p>
        <w:p w:rsidR="00006180" w:rsidRPr="00705A3E" w:rsidRDefault="00006180" w:rsidP="00006180">
          <w:pPr>
            <w:ind w:left="567"/>
            <w:jc w:val="right"/>
            <w:rPr>
              <w:rFonts w:ascii="Arial" w:hAnsi="Arial"/>
              <w:sz w:val="16"/>
              <w:szCs w:val="16"/>
            </w:rPr>
          </w:pPr>
          <w:r w:rsidRPr="00705A3E">
            <w:rPr>
              <w:rFonts w:ascii="Arial" w:hAnsi="Arial"/>
              <w:sz w:val="16"/>
              <w:szCs w:val="16"/>
            </w:rPr>
            <w:t>D-71723 Großbottwar / Germany</w:t>
          </w:r>
        </w:p>
        <w:p w:rsidR="00006180" w:rsidRPr="00EF2585" w:rsidRDefault="00AF7FD8" w:rsidP="00AF7FD8">
          <w:pPr>
            <w:ind w:left="567"/>
            <w:jc w:val="right"/>
            <w:rPr>
              <w:rFonts w:ascii="Arial" w:hAnsi="Arial"/>
              <w:sz w:val="16"/>
              <w:szCs w:val="16"/>
              <w:lang w:val="en-US"/>
            </w:rPr>
          </w:pPr>
          <w:r>
            <w:rPr>
              <w:rFonts w:ascii="Arial" w:hAnsi="Arial"/>
              <w:sz w:val="16"/>
              <w:szCs w:val="16"/>
              <w:lang w:val="en-US"/>
            </w:rPr>
            <w:t>Phone</w:t>
          </w:r>
          <w:r w:rsidR="00006180" w:rsidRPr="00EF2585">
            <w:rPr>
              <w:rFonts w:ascii="Arial" w:hAnsi="Arial"/>
              <w:sz w:val="16"/>
              <w:szCs w:val="16"/>
              <w:lang w:val="en-US"/>
            </w:rPr>
            <w:t xml:space="preserve"> +49 7148 1600680</w:t>
          </w:r>
        </w:p>
        <w:p w:rsidR="00006180" w:rsidRPr="00EF2585" w:rsidRDefault="00006180" w:rsidP="00006180">
          <w:pPr>
            <w:ind w:left="567"/>
            <w:jc w:val="right"/>
            <w:rPr>
              <w:rFonts w:ascii="Arial" w:hAnsi="Arial"/>
              <w:sz w:val="16"/>
              <w:szCs w:val="16"/>
              <w:lang w:val="en-US"/>
            </w:rPr>
          </w:pPr>
          <w:r w:rsidRPr="00EF2585">
            <w:rPr>
              <w:rFonts w:ascii="Arial" w:hAnsi="Arial"/>
              <w:sz w:val="16"/>
              <w:szCs w:val="16"/>
              <w:lang w:val="en-US"/>
            </w:rPr>
            <w:t>Fax +49 7148 1600692</w:t>
          </w:r>
        </w:p>
        <w:p w:rsidR="00006180" w:rsidRPr="00EF2585" w:rsidRDefault="00006180" w:rsidP="00006180">
          <w:pPr>
            <w:ind w:left="567"/>
            <w:jc w:val="right"/>
            <w:rPr>
              <w:rFonts w:ascii="Arial" w:hAnsi="Arial"/>
              <w:sz w:val="16"/>
              <w:szCs w:val="16"/>
              <w:lang w:val="en-US"/>
            </w:rPr>
          </w:pPr>
          <w:r w:rsidRPr="00EF2585">
            <w:rPr>
              <w:rFonts w:ascii="Arial" w:hAnsi="Arial"/>
              <w:sz w:val="16"/>
              <w:szCs w:val="16"/>
              <w:lang w:val="en-US"/>
            </w:rPr>
            <w:t>info@lindner-washtech.com</w:t>
          </w:r>
        </w:p>
        <w:p w:rsidR="00006180" w:rsidRDefault="00006180" w:rsidP="00006180">
          <w:pPr>
            <w:pStyle w:val="Kopfzeile"/>
            <w:tabs>
              <w:tab w:val="clear" w:pos="4536"/>
              <w:tab w:val="clear" w:pos="9072"/>
              <w:tab w:val="center" w:pos="4390"/>
              <w:tab w:val="right" w:pos="9214"/>
            </w:tabs>
            <w:jc w:val="right"/>
          </w:pPr>
          <w:r w:rsidRPr="00705A3E">
            <w:rPr>
              <w:rFonts w:ascii="Arial" w:hAnsi="Arial"/>
              <w:sz w:val="16"/>
              <w:szCs w:val="16"/>
            </w:rPr>
            <w:t>www.lindner-washtech.com</w:t>
          </w:r>
        </w:p>
      </w:tc>
    </w:tr>
  </w:tbl>
  <w:tbl>
    <w:tblPr>
      <w:tblW w:w="9180" w:type="dxa"/>
      <w:tblInd w:w="108" w:type="dxa"/>
      <w:tblLook w:val="01E0" w:firstRow="1" w:lastRow="1" w:firstColumn="1" w:lastColumn="1" w:noHBand="0" w:noVBand="0"/>
    </w:tblPr>
    <w:tblGrid>
      <w:gridCol w:w="5351"/>
      <w:gridCol w:w="3829"/>
    </w:tblGrid>
    <w:tr w:rsidR="00006180" w:rsidRPr="00875F8F" w:rsidTr="009A5A05">
      <w:tc>
        <w:tcPr>
          <w:tcW w:w="5351" w:type="dxa"/>
          <w:tcBorders>
            <w:bottom w:val="single" w:sz="4" w:space="0" w:color="auto"/>
          </w:tcBorders>
          <w:vAlign w:val="bottom"/>
        </w:tcPr>
        <w:p w:rsidR="00006180" w:rsidRPr="00C559C3" w:rsidRDefault="00996577" w:rsidP="00996577">
          <w:pPr>
            <w:pStyle w:val="berschrift1"/>
            <w:spacing w:before="240" w:line="320" w:lineRule="atLeast"/>
            <w:jc w:val="left"/>
            <w:rPr>
              <w:sz w:val="36"/>
              <w:szCs w:val="36"/>
            </w:rPr>
          </w:pPr>
          <w:r>
            <w:rPr>
              <w:sz w:val="36"/>
              <w:szCs w:val="36"/>
            </w:rPr>
            <w:t>Press Release</w:t>
          </w:r>
        </w:p>
      </w:tc>
      <w:tc>
        <w:tcPr>
          <w:tcW w:w="3829" w:type="dxa"/>
          <w:tcBorders>
            <w:bottom w:val="single" w:sz="4" w:space="0" w:color="auto"/>
          </w:tcBorders>
          <w:vAlign w:val="bottom"/>
        </w:tcPr>
        <w:p w:rsidR="00006180" w:rsidRPr="00875F8F" w:rsidRDefault="00996577" w:rsidP="00996577">
          <w:pPr>
            <w:pStyle w:val="berschrift4"/>
            <w:spacing w:after="80"/>
            <w:jc w:val="right"/>
            <w:rPr>
              <w:b w:val="0"/>
              <w:sz w:val="16"/>
              <w:szCs w:val="16"/>
            </w:rPr>
          </w:pPr>
          <w:r>
            <w:rPr>
              <w:rStyle w:val="Seitenzahl"/>
              <w:rFonts w:cs="Arial"/>
              <w:b w:val="0"/>
            </w:rPr>
            <w:t>Page</w:t>
          </w:r>
          <w:r w:rsidR="00006180" w:rsidRPr="00875F8F">
            <w:rPr>
              <w:rStyle w:val="Seitenzahl"/>
              <w:rFonts w:cs="Arial"/>
              <w:b w:val="0"/>
            </w:rPr>
            <w:t xml:space="preserve"> </w:t>
          </w:r>
          <w:r w:rsidR="0030727D" w:rsidRPr="00875F8F">
            <w:rPr>
              <w:rStyle w:val="Seitenzahl"/>
              <w:rFonts w:cs="Arial"/>
              <w:b w:val="0"/>
            </w:rPr>
            <w:fldChar w:fldCharType="begin"/>
          </w:r>
          <w:r w:rsidR="00006180" w:rsidRPr="00875F8F">
            <w:rPr>
              <w:rStyle w:val="Seitenzahl"/>
              <w:rFonts w:cs="Arial"/>
              <w:b w:val="0"/>
            </w:rPr>
            <w:instrText xml:space="preserve"> PAGE </w:instrText>
          </w:r>
          <w:r w:rsidR="0030727D" w:rsidRPr="00875F8F">
            <w:rPr>
              <w:rStyle w:val="Seitenzahl"/>
              <w:rFonts w:cs="Arial"/>
              <w:b w:val="0"/>
            </w:rPr>
            <w:fldChar w:fldCharType="separate"/>
          </w:r>
          <w:r w:rsidR="004153C5">
            <w:rPr>
              <w:rStyle w:val="Seitenzahl"/>
              <w:rFonts w:cs="Arial"/>
              <w:b w:val="0"/>
              <w:noProof/>
            </w:rPr>
            <w:t>1</w:t>
          </w:r>
          <w:r w:rsidR="0030727D" w:rsidRPr="00875F8F">
            <w:rPr>
              <w:rStyle w:val="Seitenzahl"/>
              <w:rFonts w:cs="Arial"/>
              <w:b w:val="0"/>
            </w:rPr>
            <w:fldChar w:fldCharType="end"/>
          </w:r>
          <w:r w:rsidR="00006180" w:rsidRPr="00875F8F">
            <w:rPr>
              <w:rStyle w:val="Seitenzahl"/>
              <w:rFonts w:cs="Arial"/>
              <w:b w:val="0"/>
            </w:rPr>
            <w:t xml:space="preserve"> </w:t>
          </w:r>
          <w:proofErr w:type="spellStart"/>
          <w:r>
            <w:rPr>
              <w:rStyle w:val="Seitenzahl"/>
              <w:rFonts w:cs="Arial"/>
              <w:b w:val="0"/>
            </w:rPr>
            <w:t>of</w:t>
          </w:r>
          <w:proofErr w:type="spellEnd"/>
          <w:r w:rsidR="00006180" w:rsidRPr="00875F8F">
            <w:rPr>
              <w:rStyle w:val="Seitenzahl"/>
              <w:rFonts w:cs="Arial"/>
              <w:b w:val="0"/>
            </w:rPr>
            <w:t xml:space="preserve"> </w:t>
          </w:r>
          <w:r w:rsidR="0030727D" w:rsidRPr="00875F8F">
            <w:rPr>
              <w:rStyle w:val="Seitenzahl"/>
              <w:rFonts w:cs="Arial"/>
              <w:b w:val="0"/>
            </w:rPr>
            <w:fldChar w:fldCharType="begin"/>
          </w:r>
          <w:r w:rsidR="00006180" w:rsidRPr="00875F8F">
            <w:rPr>
              <w:rStyle w:val="Seitenzahl"/>
              <w:rFonts w:cs="Arial"/>
              <w:b w:val="0"/>
            </w:rPr>
            <w:instrText xml:space="preserve"> NUMPAGES </w:instrText>
          </w:r>
          <w:r w:rsidR="0030727D" w:rsidRPr="00875F8F">
            <w:rPr>
              <w:rStyle w:val="Seitenzahl"/>
              <w:rFonts w:cs="Arial"/>
              <w:b w:val="0"/>
            </w:rPr>
            <w:fldChar w:fldCharType="separate"/>
          </w:r>
          <w:r w:rsidR="004153C5">
            <w:rPr>
              <w:rStyle w:val="Seitenzahl"/>
              <w:rFonts w:cs="Arial"/>
              <w:b w:val="0"/>
              <w:noProof/>
            </w:rPr>
            <w:t>2</w:t>
          </w:r>
          <w:r w:rsidR="0030727D" w:rsidRPr="00875F8F">
            <w:rPr>
              <w:rStyle w:val="Seitenzahl"/>
              <w:rFonts w:cs="Arial"/>
              <w:b w:val="0"/>
            </w:rPr>
            <w:fldChar w:fldCharType="end"/>
          </w:r>
        </w:p>
      </w:tc>
    </w:tr>
  </w:tbl>
  <w:p w:rsidR="00006180" w:rsidRDefault="000061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A2B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883CF0F6"/>
    <w:lvl w:ilvl="0">
      <w:numFmt w:val="decimal"/>
      <w:lvlText w:val="*"/>
      <w:lvlJc w:val="left"/>
    </w:lvl>
  </w:abstractNum>
  <w:abstractNum w:abstractNumId="2">
    <w:nsid w:val="05A52F1F"/>
    <w:multiLevelType w:val="multilevel"/>
    <w:tmpl w:val="05B2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E7A9B"/>
    <w:multiLevelType w:val="hybridMultilevel"/>
    <w:tmpl w:val="9FF85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F4"/>
    <w:rsid w:val="00006180"/>
    <w:rsid w:val="0001062A"/>
    <w:rsid w:val="00011CEC"/>
    <w:rsid w:val="000153FF"/>
    <w:rsid w:val="000264B8"/>
    <w:rsid w:val="0004058D"/>
    <w:rsid w:val="00043F68"/>
    <w:rsid w:val="000550B0"/>
    <w:rsid w:val="000619DF"/>
    <w:rsid w:val="0007084C"/>
    <w:rsid w:val="00087A0F"/>
    <w:rsid w:val="000A37C6"/>
    <w:rsid w:val="000A3F09"/>
    <w:rsid w:val="000B7394"/>
    <w:rsid w:val="000C4760"/>
    <w:rsid w:val="000D1BFD"/>
    <w:rsid w:val="000F1563"/>
    <w:rsid w:val="000F1F55"/>
    <w:rsid w:val="000F740D"/>
    <w:rsid w:val="001009DD"/>
    <w:rsid w:val="00100FE7"/>
    <w:rsid w:val="00103CD2"/>
    <w:rsid w:val="00103DAA"/>
    <w:rsid w:val="00107600"/>
    <w:rsid w:val="0012299D"/>
    <w:rsid w:val="0012416B"/>
    <w:rsid w:val="00167CE6"/>
    <w:rsid w:val="00171088"/>
    <w:rsid w:val="00186712"/>
    <w:rsid w:val="001974BE"/>
    <w:rsid w:val="001A1B2D"/>
    <w:rsid w:val="001A273C"/>
    <w:rsid w:val="001A7754"/>
    <w:rsid w:val="001B5CB3"/>
    <w:rsid w:val="001B7737"/>
    <w:rsid w:val="001C0FF4"/>
    <w:rsid w:val="00217E78"/>
    <w:rsid w:val="0022199D"/>
    <w:rsid w:val="00232920"/>
    <w:rsid w:val="002618C4"/>
    <w:rsid w:val="00272ECE"/>
    <w:rsid w:val="00282777"/>
    <w:rsid w:val="00294641"/>
    <w:rsid w:val="002C0FC7"/>
    <w:rsid w:val="002C1E4D"/>
    <w:rsid w:val="002D00CA"/>
    <w:rsid w:val="002E1C26"/>
    <w:rsid w:val="002E220B"/>
    <w:rsid w:val="002F5236"/>
    <w:rsid w:val="002F52CA"/>
    <w:rsid w:val="00303D46"/>
    <w:rsid w:val="0030727D"/>
    <w:rsid w:val="00307D3F"/>
    <w:rsid w:val="003144E4"/>
    <w:rsid w:val="00333471"/>
    <w:rsid w:val="0035084A"/>
    <w:rsid w:val="00356229"/>
    <w:rsid w:val="00361F33"/>
    <w:rsid w:val="003763E0"/>
    <w:rsid w:val="003857CE"/>
    <w:rsid w:val="003900F3"/>
    <w:rsid w:val="003A574F"/>
    <w:rsid w:val="003B080B"/>
    <w:rsid w:val="003C2DBE"/>
    <w:rsid w:val="003D2AAD"/>
    <w:rsid w:val="003D503D"/>
    <w:rsid w:val="003F0962"/>
    <w:rsid w:val="003F144F"/>
    <w:rsid w:val="003F2513"/>
    <w:rsid w:val="003F6E9B"/>
    <w:rsid w:val="00400221"/>
    <w:rsid w:val="004153C5"/>
    <w:rsid w:val="00440BA3"/>
    <w:rsid w:val="00442E64"/>
    <w:rsid w:val="00445CD4"/>
    <w:rsid w:val="00461E2A"/>
    <w:rsid w:val="00475F11"/>
    <w:rsid w:val="00483899"/>
    <w:rsid w:val="004957B0"/>
    <w:rsid w:val="004B25A0"/>
    <w:rsid w:val="004B5271"/>
    <w:rsid w:val="004F44A4"/>
    <w:rsid w:val="00526CCC"/>
    <w:rsid w:val="00531CA8"/>
    <w:rsid w:val="005353DE"/>
    <w:rsid w:val="00536A05"/>
    <w:rsid w:val="005651D0"/>
    <w:rsid w:val="00583CD3"/>
    <w:rsid w:val="0058753B"/>
    <w:rsid w:val="005A7C23"/>
    <w:rsid w:val="005B0948"/>
    <w:rsid w:val="005B1064"/>
    <w:rsid w:val="005B2D4F"/>
    <w:rsid w:val="005B6279"/>
    <w:rsid w:val="005C2D44"/>
    <w:rsid w:val="005C3C46"/>
    <w:rsid w:val="005D333C"/>
    <w:rsid w:val="005D4124"/>
    <w:rsid w:val="005D64AC"/>
    <w:rsid w:val="005E16A4"/>
    <w:rsid w:val="005E51AB"/>
    <w:rsid w:val="005F03D7"/>
    <w:rsid w:val="005F707C"/>
    <w:rsid w:val="00615512"/>
    <w:rsid w:val="00617FE9"/>
    <w:rsid w:val="006278D4"/>
    <w:rsid w:val="006416B9"/>
    <w:rsid w:val="00644FCD"/>
    <w:rsid w:val="006528D3"/>
    <w:rsid w:val="00667F7A"/>
    <w:rsid w:val="00671845"/>
    <w:rsid w:val="006904C2"/>
    <w:rsid w:val="006974ED"/>
    <w:rsid w:val="006A0EC4"/>
    <w:rsid w:val="006B0B54"/>
    <w:rsid w:val="006B2274"/>
    <w:rsid w:val="006C613F"/>
    <w:rsid w:val="006C7CC7"/>
    <w:rsid w:val="006D3B96"/>
    <w:rsid w:val="006E2F7B"/>
    <w:rsid w:val="006E7F99"/>
    <w:rsid w:val="00704DB0"/>
    <w:rsid w:val="007106E4"/>
    <w:rsid w:val="007443EB"/>
    <w:rsid w:val="007544B2"/>
    <w:rsid w:val="00756853"/>
    <w:rsid w:val="007B1547"/>
    <w:rsid w:val="007B6CEF"/>
    <w:rsid w:val="007D5FAB"/>
    <w:rsid w:val="007D6171"/>
    <w:rsid w:val="0083233B"/>
    <w:rsid w:val="0084403A"/>
    <w:rsid w:val="00853700"/>
    <w:rsid w:val="00856A25"/>
    <w:rsid w:val="00875F8F"/>
    <w:rsid w:val="00876B45"/>
    <w:rsid w:val="00887016"/>
    <w:rsid w:val="00890B65"/>
    <w:rsid w:val="008A521F"/>
    <w:rsid w:val="008B5722"/>
    <w:rsid w:val="008C3264"/>
    <w:rsid w:val="008D0821"/>
    <w:rsid w:val="008D3357"/>
    <w:rsid w:val="008F1239"/>
    <w:rsid w:val="008F294A"/>
    <w:rsid w:val="00901E14"/>
    <w:rsid w:val="009047C3"/>
    <w:rsid w:val="009072D9"/>
    <w:rsid w:val="0090732B"/>
    <w:rsid w:val="009213C0"/>
    <w:rsid w:val="00946816"/>
    <w:rsid w:val="00953067"/>
    <w:rsid w:val="00963434"/>
    <w:rsid w:val="009755B1"/>
    <w:rsid w:val="009765E2"/>
    <w:rsid w:val="00977B16"/>
    <w:rsid w:val="00996577"/>
    <w:rsid w:val="009A2FC6"/>
    <w:rsid w:val="009A5632"/>
    <w:rsid w:val="009C2BCD"/>
    <w:rsid w:val="009D1133"/>
    <w:rsid w:val="009D30F9"/>
    <w:rsid w:val="009E0D78"/>
    <w:rsid w:val="009F6B52"/>
    <w:rsid w:val="009F71B0"/>
    <w:rsid w:val="00A25057"/>
    <w:rsid w:val="00A26E37"/>
    <w:rsid w:val="00A66D5C"/>
    <w:rsid w:val="00A67C7F"/>
    <w:rsid w:val="00A91CE8"/>
    <w:rsid w:val="00AA20D9"/>
    <w:rsid w:val="00AD02D7"/>
    <w:rsid w:val="00AD7964"/>
    <w:rsid w:val="00AE089C"/>
    <w:rsid w:val="00AE0EFE"/>
    <w:rsid w:val="00AE5493"/>
    <w:rsid w:val="00AF546A"/>
    <w:rsid w:val="00AF7FD8"/>
    <w:rsid w:val="00B100EB"/>
    <w:rsid w:val="00B14EB5"/>
    <w:rsid w:val="00B61B9B"/>
    <w:rsid w:val="00B62856"/>
    <w:rsid w:val="00B631CC"/>
    <w:rsid w:val="00B670A0"/>
    <w:rsid w:val="00B702D3"/>
    <w:rsid w:val="00B82CC1"/>
    <w:rsid w:val="00B97189"/>
    <w:rsid w:val="00BC0C69"/>
    <w:rsid w:val="00BC186B"/>
    <w:rsid w:val="00BD2D93"/>
    <w:rsid w:val="00BD4723"/>
    <w:rsid w:val="00BD57BD"/>
    <w:rsid w:val="00C03148"/>
    <w:rsid w:val="00C043C3"/>
    <w:rsid w:val="00C10C3A"/>
    <w:rsid w:val="00C30565"/>
    <w:rsid w:val="00C42F43"/>
    <w:rsid w:val="00C50A71"/>
    <w:rsid w:val="00C559C3"/>
    <w:rsid w:val="00C700D5"/>
    <w:rsid w:val="00C80CDE"/>
    <w:rsid w:val="00C81552"/>
    <w:rsid w:val="00CB296E"/>
    <w:rsid w:val="00CB3029"/>
    <w:rsid w:val="00CB34CD"/>
    <w:rsid w:val="00CD4617"/>
    <w:rsid w:val="00CE4563"/>
    <w:rsid w:val="00CF080A"/>
    <w:rsid w:val="00D218E1"/>
    <w:rsid w:val="00D22F6B"/>
    <w:rsid w:val="00D32C23"/>
    <w:rsid w:val="00D377A5"/>
    <w:rsid w:val="00D75842"/>
    <w:rsid w:val="00D77AAE"/>
    <w:rsid w:val="00DA5381"/>
    <w:rsid w:val="00DB47C9"/>
    <w:rsid w:val="00DB5024"/>
    <w:rsid w:val="00DE5D1F"/>
    <w:rsid w:val="00E0388D"/>
    <w:rsid w:val="00E04A94"/>
    <w:rsid w:val="00E04DB0"/>
    <w:rsid w:val="00E05B3F"/>
    <w:rsid w:val="00E17154"/>
    <w:rsid w:val="00E23288"/>
    <w:rsid w:val="00E5232A"/>
    <w:rsid w:val="00E60255"/>
    <w:rsid w:val="00E63C17"/>
    <w:rsid w:val="00E67486"/>
    <w:rsid w:val="00E8334E"/>
    <w:rsid w:val="00E92A20"/>
    <w:rsid w:val="00EA1CBA"/>
    <w:rsid w:val="00EB52C7"/>
    <w:rsid w:val="00EB6C60"/>
    <w:rsid w:val="00EC4698"/>
    <w:rsid w:val="00EC5FC8"/>
    <w:rsid w:val="00EC63C2"/>
    <w:rsid w:val="00EE22FC"/>
    <w:rsid w:val="00EF2585"/>
    <w:rsid w:val="00F11E14"/>
    <w:rsid w:val="00F20D81"/>
    <w:rsid w:val="00F23BF2"/>
    <w:rsid w:val="00F47FC0"/>
    <w:rsid w:val="00F52D58"/>
    <w:rsid w:val="00F53CCD"/>
    <w:rsid w:val="00F56B37"/>
    <w:rsid w:val="00F804AD"/>
    <w:rsid w:val="00F858BA"/>
    <w:rsid w:val="00F8652B"/>
    <w:rsid w:val="00F950B5"/>
    <w:rsid w:val="00F96C76"/>
    <w:rsid w:val="00FA144C"/>
    <w:rsid w:val="00FA57CE"/>
    <w:rsid w:val="00FB3396"/>
    <w:rsid w:val="00FB7BD6"/>
    <w:rsid w:val="00FD3967"/>
    <w:rsid w:val="00FD4E4A"/>
    <w:rsid w:val="00FE70C5"/>
    <w:rsid w:val="00FF2BBB"/>
    <w:rsid w:val="00FF341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link w:val="berschrift4Zchn"/>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lang w:val="en-GB"/>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table" w:styleId="Tabellenraster">
    <w:name w:val="Table Grid"/>
    <w:basedOn w:val="NormaleTabelle"/>
    <w:uiPriority w:val="59"/>
    <w:rsid w:val="0000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006180"/>
  </w:style>
  <w:style w:type="character" w:styleId="Kommentarzeichen">
    <w:name w:val="annotation reference"/>
    <w:basedOn w:val="Absatz-Standardschriftart"/>
    <w:uiPriority w:val="99"/>
    <w:semiHidden/>
    <w:unhideWhenUsed/>
    <w:rsid w:val="00D22F6B"/>
    <w:rPr>
      <w:sz w:val="16"/>
      <w:szCs w:val="16"/>
    </w:rPr>
  </w:style>
  <w:style w:type="paragraph" w:styleId="Kommentartext">
    <w:name w:val="annotation text"/>
    <w:basedOn w:val="Standard"/>
    <w:link w:val="KommentartextZchn"/>
    <w:uiPriority w:val="99"/>
    <w:semiHidden/>
    <w:unhideWhenUsed/>
    <w:rsid w:val="00D22F6B"/>
  </w:style>
  <w:style w:type="character" w:customStyle="1" w:styleId="KommentartextZchn">
    <w:name w:val="Kommentartext Zchn"/>
    <w:basedOn w:val="Absatz-Standardschriftart"/>
    <w:link w:val="Kommentartext"/>
    <w:uiPriority w:val="99"/>
    <w:semiHidden/>
    <w:rsid w:val="00D22F6B"/>
  </w:style>
  <w:style w:type="paragraph" w:styleId="Kommentarthema">
    <w:name w:val="annotation subject"/>
    <w:basedOn w:val="Kommentartext"/>
    <w:next w:val="Kommentartext"/>
    <w:link w:val="KommentarthemaZchn"/>
    <w:uiPriority w:val="99"/>
    <w:semiHidden/>
    <w:unhideWhenUsed/>
    <w:rsid w:val="00D22F6B"/>
    <w:rPr>
      <w:b/>
      <w:bCs/>
    </w:rPr>
  </w:style>
  <w:style w:type="character" w:customStyle="1" w:styleId="KommentarthemaZchn">
    <w:name w:val="Kommentarthema Zchn"/>
    <w:basedOn w:val="KommentartextZchn"/>
    <w:link w:val="Kommentarthema"/>
    <w:uiPriority w:val="99"/>
    <w:semiHidden/>
    <w:rsid w:val="00D22F6B"/>
    <w:rPr>
      <w:b/>
      <w:bCs/>
    </w:rPr>
  </w:style>
  <w:style w:type="character" w:customStyle="1" w:styleId="berschrift4Zchn">
    <w:name w:val="Überschrift 4 Zchn"/>
    <w:basedOn w:val="Absatz-Standardschriftart"/>
    <w:link w:val="berschrift4"/>
    <w:rsid w:val="00996577"/>
    <w:rPr>
      <w:rFonts w:ascii="Arial"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link w:val="berschrift4Zchn"/>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lang w:val="en-GB"/>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table" w:styleId="Tabellenraster">
    <w:name w:val="Table Grid"/>
    <w:basedOn w:val="NormaleTabelle"/>
    <w:uiPriority w:val="59"/>
    <w:rsid w:val="0000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006180"/>
  </w:style>
  <w:style w:type="character" w:styleId="Kommentarzeichen">
    <w:name w:val="annotation reference"/>
    <w:basedOn w:val="Absatz-Standardschriftart"/>
    <w:uiPriority w:val="99"/>
    <w:semiHidden/>
    <w:unhideWhenUsed/>
    <w:rsid w:val="00D22F6B"/>
    <w:rPr>
      <w:sz w:val="16"/>
      <w:szCs w:val="16"/>
    </w:rPr>
  </w:style>
  <w:style w:type="paragraph" w:styleId="Kommentartext">
    <w:name w:val="annotation text"/>
    <w:basedOn w:val="Standard"/>
    <w:link w:val="KommentartextZchn"/>
    <w:uiPriority w:val="99"/>
    <w:semiHidden/>
    <w:unhideWhenUsed/>
    <w:rsid w:val="00D22F6B"/>
  </w:style>
  <w:style w:type="character" w:customStyle="1" w:styleId="KommentartextZchn">
    <w:name w:val="Kommentartext Zchn"/>
    <w:basedOn w:val="Absatz-Standardschriftart"/>
    <w:link w:val="Kommentartext"/>
    <w:uiPriority w:val="99"/>
    <w:semiHidden/>
    <w:rsid w:val="00D22F6B"/>
  </w:style>
  <w:style w:type="paragraph" w:styleId="Kommentarthema">
    <w:name w:val="annotation subject"/>
    <w:basedOn w:val="Kommentartext"/>
    <w:next w:val="Kommentartext"/>
    <w:link w:val="KommentarthemaZchn"/>
    <w:uiPriority w:val="99"/>
    <w:semiHidden/>
    <w:unhideWhenUsed/>
    <w:rsid w:val="00D22F6B"/>
    <w:rPr>
      <w:b/>
      <w:bCs/>
    </w:rPr>
  </w:style>
  <w:style w:type="character" w:customStyle="1" w:styleId="KommentarthemaZchn">
    <w:name w:val="Kommentarthema Zchn"/>
    <w:basedOn w:val="KommentartextZchn"/>
    <w:link w:val="Kommentarthema"/>
    <w:uiPriority w:val="99"/>
    <w:semiHidden/>
    <w:rsid w:val="00D22F6B"/>
    <w:rPr>
      <w:b/>
      <w:bCs/>
    </w:rPr>
  </w:style>
  <w:style w:type="character" w:customStyle="1" w:styleId="berschrift4Zchn">
    <w:name w:val="Überschrift 4 Zchn"/>
    <w:basedOn w:val="Absatz-Standardschriftart"/>
    <w:link w:val="berschrift4"/>
    <w:rsid w:val="00996577"/>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21209">
      <w:bodyDiv w:val="1"/>
      <w:marLeft w:val="0"/>
      <w:marRight w:val="0"/>
      <w:marTop w:val="0"/>
      <w:marBottom w:val="0"/>
      <w:divBdr>
        <w:top w:val="none" w:sz="0" w:space="0" w:color="auto"/>
        <w:left w:val="none" w:sz="0" w:space="0" w:color="auto"/>
        <w:bottom w:val="none" w:sz="0" w:space="0" w:color="auto"/>
        <w:right w:val="none" w:sz="0" w:space="0" w:color="auto"/>
      </w:divBdr>
    </w:div>
    <w:div w:id="967469022">
      <w:bodyDiv w:val="1"/>
      <w:marLeft w:val="0"/>
      <w:marRight w:val="0"/>
      <w:marTop w:val="0"/>
      <w:marBottom w:val="0"/>
      <w:divBdr>
        <w:top w:val="none" w:sz="0" w:space="0" w:color="auto"/>
        <w:left w:val="none" w:sz="0" w:space="0" w:color="auto"/>
        <w:bottom w:val="none" w:sz="0" w:space="0" w:color="auto"/>
        <w:right w:val="none" w:sz="0" w:space="0" w:color="auto"/>
      </w:divBdr>
    </w:div>
    <w:div w:id="1083406584">
      <w:bodyDiv w:val="1"/>
      <w:marLeft w:val="0"/>
      <w:marRight w:val="0"/>
      <w:marTop w:val="0"/>
      <w:marBottom w:val="0"/>
      <w:divBdr>
        <w:top w:val="none" w:sz="0" w:space="0" w:color="auto"/>
        <w:left w:val="none" w:sz="0" w:space="0" w:color="auto"/>
        <w:bottom w:val="none" w:sz="0" w:space="0" w:color="auto"/>
        <w:right w:val="none" w:sz="0" w:space="0" w:color="auto"/>
      </w:divBdr>
    </w:div>
    <w:div w:id="20092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1B74-7A67-4BAC-AF82-5AC955BF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9F546E2F.dotm</Template>
  <TotalTime>0</TotalTime>
  <Pages>2</Pages>
  <Words>620</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Rudolf Verhoeven</dc:creator>
  <cp:lastModifiedBy>Ursula Herrmann</cp:lastModifiedBy>
  <cp:revision>3</cp:revision>
  <cp:lastPrinted>2016-09-05T06:27:00Z</cp:lastPrinted>
  <dcterms:created xsi:type="dcterms:W3CDTF">2016-09-05T06:24:00Z</dcterms:created>
  <dcterms:modified xsi:type="dcterms:W3CDTF">2016-09-05T06:27:00Z</dcterms:modified>
</cp:coreProperties>
</file>