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98" w:rsidRPr="00271B77" w:rsidRDefault="008B2BE4" w:rsidP="00CF080A">
      <w:pPr>
        <w:ind w:left="142"/>
        <w:rPr>
          <w:rFonts w:ascii="Arial" w:hAnsi="Arial"/>
          <w:b/>
          <w:bCs/>
          <w:sz w:val="36"/>
          <w:szCs w:val="36"/>
          <w:u w:val="single"/>
        </w:rPr>
      </w:pPr>
      <w:r w:rsidRPr="00271B77">
        <w:rPr>
          <w:rFonts w:ascii="Arial" w:hAnsi="Arial"/>
          <w:bCs/>
          <w:sz w:val="22"/>
          <w:u w:val="single"/>
        </w:rPr>
        <w:t xml:space="preserve">Lindner </w:t>
      </w:r>
      <w:r w:rsidR="00006180" w:rsidRPr="00271B77">
        <w:rPr>
          <w:rFonts w:ascii="Arial" w:hAnsi="Arial"/>
          <w:bCs/>
          <w:sz w:val="22"/>
          <w:u w:val="single"/>
        </w:rPr>
        <w:t>auf der K2016</w:t>
      </w:r>
    </w:p>
    <w:p w:rsidR="00383A6C" w:rsidRPr="008B2BE4" w:rsidRDefault="00FC6111" w:rsidP="00A55161">
      <w:pPr>
        <w:ind w:left="142"/>
        <w:rPr>
          <w:rFonts w:ascii="Arial" w:hAnsi="Arial"/>
          <w:b/>
          <w:bCs/>
          <w:sz w:val="36"/>
          <w:szCs w:val="36"/>
        </w:rPr>
      </w:pPr>
      <w:r w:rsidRPr="008B2BE4">
        <w:rPr>
          <w:rFonts w:ascii="Arial" w:hAnsi="Arial"/>
          <w:b/>
          <w:bCs/>
          <w:sz w:val="36"/>
          <w:szCs w:val="36"/>
        </w:rPr>
        <w:t>Neuer Nass-S</w:t>
      </w:r>
      <w:r w:rsidR="00892843">
        <w:rPr>
          <w:rFonts w:ascii="Arial" w:hAnsi="Arial"/>
          <w:b/>
          <w:bCs/>
          <w:sz w:val="36"/>
          <w:szCs w:val="36"/>
        </w:rPr>
        <w:t>c</w:t>
      </w:r>
      <w:r w:rsidRPr="008B2BE4">
        <w:rPr>
          <w:rFonts w:ascii="Arial" w:hAnsi="Arial"/>
          <w:b/>
          <w:bCs/>
          <w:sz w:val="36"/>
          <w:szCs w:val="36"/>
        </w:rPr>
        <w:t>hredder Micromat WS optimier</w:t>
      </w:r>
      <w:r w:rsidR="008B2BE4">
        <w:rPr>
          <w:rFonts w:ascii="Arial" w:hAnsi="Arial"/>
          <w:b/>
          <w:bCs/>
          <w:sz w:val="36"/>
          <w:szCs w:val="36"/>
        </w:rPr>
        <w:t>t Prozess moderner Kunststoff-</w:t>
      </w:r>
      <w:r w:rsidRPr="008B2BE4">
        <w:rPr>
          <w:rFonts w:ascii="Arial" w:hAnsi="Arial"/>
          <w:b/>
          <w:bCs/>
          <w:sz w:val="36"/>
          <w:szCs w:val="36"/>
        </w:rPr>
        <w:t>Waschanlagen</w:t>
      </w:r>
    </w:p>
    <w:p w:rsidR="00383A6C" w:rsidRDefault="00383A6C" w:rsidP="00A55161">
      <w:pPr>
        <w:ind w:left="142"/>
        <w:rPr>
          <w:rFonts w:ascii="Arial" w:hAnsi="Arial"/>
          <w:bCs/>
          <w:sz w:val="22"/>
        </w:rPr>
      </w:pPr>
    </w:p>
    <w:p w:rsidR="00865942" w:rsidRDefault="00391D0F" w:rsidP="00CF080A">
      <w:pPr>
        <w:spacing w:line="360" w:lineRule="auto"/>
        <w:ind w:left="142"/>
        <w:rPr>
          <w:rFonts w:ascii="Arial" w:hAnsi="Arial"/>
          <w:bCs/>
          <w:sz w:val="22"/>
        </w:rPr>
      </w:pPr>
      <w:r>
        <w:rPr>
          <w:rFonts w:ascii="Arial" w:hAnsi="Arial"/>
          <w:bCs/>
          <w:noProof/>
          <w:sz w:val="22"/>
        </w:rPr>
        <w:drawing>
          <wp:inline distT="0" distB="0" distL="0" distR="0">
            <wp:extent cx="5581015" cy="4184650"/>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85_Micromat W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1015" cy="4184650"/>
                    </a:xfrm>
                    <a:prstGeom prst="rect">
                      <a:avLst/>
                    </a:prstGeom>
                  </pic:spPr>
                </pic:pic>
              </a:graphicData>
            </a:graphic>
          </wp:inline>
        </w:drawing>
      </w:r>
    </w:p>
    <w:p w:rsidR="00CF080A" w:rsidRPr="00CF080A" w:rsidRDefault="00006180" w:rsidP="00CF080A">
      <w:pPr>
        <w:ind w:left="142"/>
        <w:rPr>
          <w:rFonts w:ascii="Arial" w:hAnsi="Arial"/>
          <w:bCs/>
          <w:i/>
          <w:sz w:val="22"/>
        </w:rPr>
      </w:pPr>
      <w:r>
        <w:rPr>
          <w:rFonts w:ascii="Arial" w:hAnsi="Arial"/>
          <w:bCs/>
          <w:i/>
          <w:sz w:val="22"/>
        </w:rPr>
        <w:t xml:space="preserve">Als </w:t>
      </w:r>
      <w:r w:rsidR="009C42D2">
        <w:rPr>
          <w:rFonts w:ascii="Arial" w:hAnsi="Arial"/>
          <w:bCs/>
          <w:i/>
          <w:sz w:val="22"/>
        </w:rPr>
        <w:t xml:space="preserve">Vorzerkleinerer </w:t>
      </w:r>
      <w:r w:rsidR="00865942">
        <w:rPr>
          <w:rFonts w:ascii="Arial" w:hAnsi="Arial"/>
          <w:bCs/>
          <w:i/>
          <w:sz w:val="22"/>
        </w:rPr>
        <w:t xml:space="preserve">eingesetzt, ist </w:t>
      </w:r>
      <w:r>
        <w:rPr>
          <w:rFonts w:ascii="Arial" w:hAnsi="Arial"/>
          <w:bCs/>
          <w:i/>
          <w:sz w:val="22"/>
        </w:rPr>
        <w:t xml:space="preserve">der neue </w:t>
      </w:r>
      <w:r w:rsidR="00865942">
        <w:rPr>
          <w:rFonts w:ascii="Arial" w:hAnsi="Arial"/>
          <w:bCs/>
          <w:i/>
          <w:sz w:val="22"/>
        </w:rPr>
        <w:t xml:space="preserve">Lindner </w:t>
      </w:r>
      <w:r w:rsidR="009C42D2" w:rsidRPr="00006180">
        <w:rPr>
          <w:rFonts w:ascii="Arial" w:hAnsi="Arial"/>
          <w:bCs/>
          <w:i/>
          <w:sz w:val="22"/>
        </w:rPr>
        <w:t>Nass-S</w:t>
      </w:r>
      <w:r w:rsidR="00892843">
        <w:rPr>
          <w:rFonts w:ascii="Arial" w:hAnsi="Arial"/>
          <w:bCs/>
          <w:i/>
          <w:sz w:val="22"/>
        </w:rPr>
        <w:t>c</w:t>
      </w:r>
      <w:r w:rsidR="009C42D2" w:rsidRPr="00006180">
        <w:rPr>
          <w:rFonts w:ascii="Arial" w:hAnsi="Arial"/>
          <w:bCs/>
          <w:i/>
          <w:sz w:val="22"/>
        </w:rPr>
        <w:t xml:space="preserve">hredder </w:t>
      </w:r>
      <w:r w:rsidR="009C42D2">
        <w:rPr>
          <w:rFonts w:ascii="Arial" w:hAnsi="Arial"/>
          <w:bCs/>
          <w:i/>
          <w:sz w:val="22"/>
        </w:rPr>
        <w:t>Micr</w:t>
      </w:r>
      <w:r w:rsidR="00865942">
        <w:rPr>
          <w:rFonts w:ascii="Arial" w:hAnsi="Arial"/>
          <w:bCs/>
          <w:i/>
          <w:sz w:val="22"/>
        </w:rPr>
        <w:t>o</w:t>
      </w:r>
      <w:r w:rsidR="009C42D2">
        <w:rPr>
          <w:rFonts w:ascii="Arial" w:hAnsi="Arial"/>
          <w:bCs/>
          <w:i/>
          <w:sz w:val="22"/>
        </w:rPr>
        <w:t xml:space="preserve">mat WS </w:t>
      </w:r>
      <w:r w:rsidR="00865942">
        <w:rPr>
          <w:rFonts w:ascii="Arial" w:hAnsi="Arial"/>
          <w:bCs/>
          <w:i/>
          <w:sz w:val="22"/>
        </w:rPr>
        <w:t>d</w:t>
      </w:r>
      <w:r w:rsidR="00383A6C">
        <w:rPr>
          <w:rFonts w:ascii="Arial" w:hAnsi="Arial"/>
          <w:bCs/>
          <w:i/>
          <w:sz w:val="22"/>
        </w:rPr>
        <w:t>er</w:t>
      </w:r>
      <w:r w:rsidR="00865942">
        <w:rPr>
          <w:rFonts w:ascii="Arial" w:hAnsi="Arial"/>
          <w:bCs/>
          <w:i/>
          <w:sz w:val="22"/>
        </w:rPr>
        <w:t xml:space="preserve"> erste</w:t>
      </w:r>
      <w:r w:rsidR="009C42D2">
        <w:rPr>
          <w:rFonts w:ascii="Arial" w:hAnsi="Arial"/>
          <w:bCs/>
          <w:i/>
          <w:sz w:val="22"/>
        </w:rPr>
        <w:t xml:space="preserve"> </w:t>
      </w:r>
      <w:r w:rsidR="00383A6C">
        <w:rPr>
          <w:rFonts w:ascii="Arial" w:hAnsi="Arial"/>
          <w:bCs/>
          <w:i/>
          <w:sz w:val="22"/>
        </w:rPr>
        <w:t>Schritt</w:t>
      </w:r>
      <w:r w:rsidR="009C42D2">
        <w:rPr>
          <w:rFonts w:ascii="Arial" w:hAnsi="Arial"/>
          <w:bCs/>
          <w:i/>
          <w:sz w:val="22"/>
        </w:rPr>
        <w:t xml:space="preserve"> </w:t>
      </w:r>
      <w:r>
        <w:rPr>
          <w:rFonts w:ascii="Arial" w:hAnsi="Arial"/>
          <w:bCs/>
          <w:i/>
          <w:sz w:val="22"/>
        </w:rPr>
        <w:t xml:space="preserve">in </w:t>
      </w:r>
      <w:r w:rsidR="00383A6C">
        <w:rPr>
          <w:rFonts w:ascii="Arial" w:hAnsi="Arial"/>
          <w:bCs/>
          <w:i/>
          <w:sz w:val="22"/>
        </w:rPr>
        <w:t>Kunststoff-Waschanlage</w:t>
      </w:r>
      <w:r w:rsidR="008B2BE4">
        <w:rPr>
          <w:rFonts w:ascii="Arial" w:hAnsi="Arial"/>
          <w:bCs/>
          <w:i/>
          <w:sz w:val="22"/>
        </w:rPr>
        <w:t>n</w:t>
      </w:r>
      <w:r>
        <w:rPr>
          <w:rFonts w:ascii="Arial" w:hAnsi="Arial"/>
          <w:bCs/>
          <w:i/>
          <w:sz w:val="22"/>
        </w:rPr>
        <w:t xml:space="preserve"> </w:t>
      </w:r>
      <w:r w:rsidR="00865942">
        <w:rPr>
          <w:rFonts w:ascii="Arial" w:hAnsi="Arial"/>
          <w:bCs/>
          <w:i/>
          <w:sz w:val="22"/>
        </w:rPr>
        <w:t xml:space="preserve">für </w:t>
      </w:r>
      <w:r w:rsidR="00865942" w:rsidRPr="00006180">
        <w:rPr>
          <w:rFonts w:ascii="Arial" w:hAnsi="Arial"/>
          <w:bCs/>
          <w:i/>
          <w:sz w:val="22"/>
        </w:rPr>
        <w:t>Post-Consumer-Kunststoffabfälle</w:t>
      </w:r>
      <w:r w:rsidR="00865942">
        <w:rPr>
          <w:rFonts w:ascii="Arial" w:hAnsi="Arial"/>
          <w:bCs/>
          <w:i/>
          <w:sz w:val="22"/>
        </w:rPr>
        <w:t xml:space="preserve">. Zusammen mit den beiden nachfolgenden, ebenfalls neuen Systemen, dem </w:t>
      </w:r>
      <w:r w:rsidR="009C42D2">
        <w:rPr>
          <w:rFonts w:ascii="Arial" w:hAnsi="Arial"/>
          <w:bCs/>
          <w:i/>
          <w:sz w:val="22"/>
        </w:rPr>
        <w:t xml:space="preserve">Vorwäscher </w:t>
      </w:r>
      <w:r w:rsidR="00865942">
        <w:rPr>
          <w:rFonts w:ascii="Arial" w:hAnsi="Arial"/>
          <w:bCs/>
          <w:i/>
          <w:sz w:val="22"/>
        </w:rPr>
        <w:t>des Typ</w:t>
      </w:r>
      <w:r w:rsidR="00DF4EB0">
        <w:rPr>
          <w:rFonts w:ascii="Arial" w:hAnsi="Arial"/>
          <w:bCs/>
          <w:i/>
          <w:sz w:val="22"/>
        </w:rPr>
        <w:t>s</w:t>
      </w:r>
      <w:r w:rsidR="00865942">
        <w:rPr>
          <w:rFonts w:ascii="Arial" w:hAnsi="Arial"/>
          <w:bCs/>
          <w:i/>
          <w:sz w:val="22"/>
        </w:rPr>
        <w:t xml:space="preserve"> </w:t>
      </w:r>
      <w:r w:rsidR="00BC22A7">
        <w:rPr>
          <w:rFonts w:ascii="Arial" w:hAnsi="Arial"/>
          <w:bCs/>
          <w:i/>
          <w:sz w:val="22"/>
        </w:rPr>
        <w:t>R</w:t>
      </w:r>
      <w:r w:rsidR="009C42D2">
        <w:rPr>
          <w:rFonts w:ascii="Arial" w:hAnsi="Arial"/>
          <w:bCs/>
          <w:i/>
          <w:sz w:val="22"/>
        </w:rPr>
        <w:t xml:space="preserve">after </w:t>
      </w:r>
      <w:r>
        <w:rPr>
          <w:rFonts w:ascii="Arial" w:hAnsi="Arial"/>
          <w:bCs/>
          <w:i/>
          <w:sz w:val="22"/>
        </w:rPr>
        <w:t xml:space="preserve">und dem </w:t>
      </w:r>
      <w:r w:rsidR="00865942">
        <w:rPr>
          <w:rFonts w:ascii="Arial" w:hAnsi="Arial"/>
          <w:bCs/>
          <w:i/>
          <w:sz w:val="22"/>
        </w:rPr>
        <w:t xml:space="preserve">Trockner des Typs </w:t>
      </w:r>
      <w:r w:rsidRPr="00006180">
        <w:rPr>
          <w:rFonts w:ascii="Arial" w:hAnsi="Arial"/>
          <w:bCs/>
          <w:i/>
          <w:sz w:val="22"/>
        </w:rPr>
        <w:t>Loop-</w:t>
      </w:r>
      <w:proofErr w:type="spellStart"/>
      <w:r w:rsidRPr="00006180">
        <w:rPr>
          <w:rFonts w:ascii="Arial" w:hAnsi="Arial"/>
          <w:bCs/>
          <w:i/>
          <w:sz w:val="22"/>
        </w:rPr>
        <w:t>Dryer</w:t>
      </w:r>
      <w:proofErr w:type="spellEnd"/>
      <w:r w:rsidR="00865942">
        <w:rPr>
          <w:rFonts w:ascii="Arial" w:hAnsi="Arial"/>
          <w:bCs/>
          <w:i/>
          <w:sz w:val="22"/>
        </w:rPr>
        <w:t>,</w:t>
      </w:r>
      <w:r>
        <w:rPr>
          <w:rFonts w:ascii="Arial" w:hAnsi="Arial"/>
          <w:bCs/>
          <w:i/>
          <w:sz w:val="22"/>
        </w:rPr>
        <w:t xml:space="preserve"> </w:t>
      </w:r>
      <w:r w:rsidR="00865942">
        <w:rPr>
          <w:rFonts w:ascii="Arial" w:hAnsi="Arial"/>
          <w:bCs/>
          <w:i/>
          <w:sz w:val="22"/>
        </w:rPr>
        <w:t xml:space="preserve">ist er </w:t>
      </w:r>
      <w:r>
        <w:rPr>
          <w:rFonts w:ascii="Arial" w:hAnsi="Arial"/>
          <w:bCs/>
          <w:i/>
          <w:sz w:val="22"/>
        </w:rPr>
        <w:t xml:space="preserve">Teil des </w:t>
      </w:r>
      <w:r w:rsidR="00865942">
        <w:rPr>
          <w:rFonts w:ascii="Arial" w:hAnsi="Arial"/>
          <w:bCs/>
          <w:i/>
          <w:sz w:val="22"/>
        </w:rPr>
        <w:t xml:space="preserve">innovativen </w:t>
      </w:r>
      <w:r w:rsidRPr="00006180">
        <w:rPr>
          <w:rFonts w:ascii="Arial" w:hAnsi="Arial"/>
          <w:bCs/>
          <w:i/>
          <w:sz w:val="22"/>
        </w:rPr>
        <w:t>Kunststoff-</w:t>
      </w:r>
      <w:r w:rsidR="00F030BE">
        <w:rPr>
          <w:rFonts w:ascii="Arial" w:hAnsi="Arial"/>
          <w:bCs/>
          <w:i/>
          <w:sz w:val="22"/>
        </w:rPr>
        <w:t xml:space="preserve">Zerkleinerungs- und </w:t>
      </w:r>
      <w:r w:rsidRPr="00006180">
        <w:rPr>
          <w:rFonts w:ascii="Arial" w:hAnsi="Arial"/>
          <w:bCs/>
          <w:i/>
          <w:sz w:val="22"/>
        </w:rPr>
        <w:t>Waschanlagen-Konzepts</w:t>
      </w:r>
      <w:r w:rsidR="009C42D2">
        <w:rPr>
          <w:rFonts w:ascii="Arial" w:hAnsi="Arial"/>
          <w:bCs/>
          <w:i/>
          <w:sz w:val="22"/>
        </w:rPr>
        <w:t>, das</w:t>
      </w:r>
      <w:r w:rsidRPr="00006180">
        <w:rPr>
          <w:rFonts w:ascii="Arial" w:hAnsi="Arial"/>
          <w:bCs/>
          <w:i/>
          <w:sz w:val="22"/>
        </w:rPr>
        <w:t xml:space="preserve"> </w:t>
      </w:r>
      <w:r w:rsidR="009C42D2">
        <w:rPr>
          <w:rFonts w:ascii="Arial" w:hAnsi="Arial"/>
          <w:bCs/>
          <w:i/>
          <w:sz w:val="22"/>
        </w:rPr>
        <w:t xml:space="preserve">die </w:t>
      </w:r>
      <w:r w:rsidR="0028554B">
        <w:rPr>
          <w:rFonts w:ascii="Arial" w:hAnsi="Arial"/>
          <w:bCs/>
          <w:i/>
          <w:sz w:val="22"/>
        </w:rPr>
        <w:t>österreichische</w:t>
      </w:r>
      <w:r>
        <w:rPr>
          <w:rFonts w:ascii="Arial" w:hAnsi="Arial"/>
          <w:bCs/>
          <w:i/>
          <w:sz w:val="22"/>
        </w:rPr>
        <w:t xml:space="preserve"> </w:t>
      </w:r>
      <w:r w:rsidRPr="00006180">
        <w:rPr>
          <w:rFonts w:ascii="Arial" w:hAnsi="Arial"/>
          <w:bCs/>
          <w:i/>
          <w:sz w:val="22"/>
        </w:rPr>
        <w:t>Lindner Firmengruppe</w:t>
      </w:r>
      <w:r w:rsidR="009C42D2">
        <w:rPr>
          <w:rFonts w:ascii="Arial" w:hAnsi="Arial"/>
          <w:bCs/>
          <w:i/>
          <w:sz w:val="22"/>
        </w:rPr>
        <w:t xml:space="preserve"> erstmals auf der K 2016 vorstellt</w:t>
      </w:r>
      <w:r>
        <w:rPr>
          <w:rFonts w:ascii="Arial" w:hAnsi="Arial"/>
          <w:bCs/>
          <w:i/>
          <w:sz w:val="22"/>
        </w:rPr>
        <w:t xml:space="preserve">. </w:t>
      </w:r>
      <w:r w:rsidR="008A2566">
        <w:rPr>
          <w:rFonts w:ascii="Arial" w:hAnsi="Arial"/>
          <w:bCs/>
          <w:i/>
          <w:sz w:val="22"/>
        </w:rPr>
        <w:t>©</w:t>
      </w:r>
      <w:r w:rsidR="004C3EBE">
        <w:rPr>
          <w:rFonts w:ascii="Arial" w:hAnsi="Arial"/>
          <w:bCs/>
          <w:i/>
          <w:sz w:val="22"/>
        </w:rPr>
        <w:t xml:space="preserve"> </w:t>
      </w:r>
      <w:r w:rsidR="009875F9">
        <w:rPr>
          <w:rFonts w:ascii="Arial" w:hAnsi="Arial"/>
          <w:bCs/>
          <w:i/>
          <w:sz w:val="22"/>
        </w:rPr>
        <w:t>Lindner Recyclingtech</w:t>
      </w:r>
    </w:p>
    <w:p w:rsidR="009C02E6" w:rsidRPr="00DF4EB0" w:rsidRDefault="00876B45" w:rsidP="00271B77">
      <w:pPr>
        <w:spacing w:before="120" w:line="360" w:lineRule="exact"/>
        <w:ind w:left="142"/>
        <w:rPr>
          <w:rFonts w:ascii="Arial" w:hAnsi="Arial"/>
          <w:bCs/>
          <w:sz w:val="22"/>
        </w:rPr>
      </w:pPr>
      <w:r w:rsidRPr="00361F33">
        <w:rPr>
          <w:rFonts w:ascii="Arial" w:hAnsi="Arial"/>
          <w:bCs/>
          <w:i/>
          <w:sz w:val="22"/>
        </w:rPr>
        <w:t>Groß</w:t>
      </w:r>
      <w:r w:rsidR="00294641" w:rsidRPr="00361F33">
        <w:rPr>
          <w:rFonts w:ascii="Arial" w:hAnsi="Arial"/>
          <w:bCs/>
          <w:i/>
          <w:sz w:val="22"/>
        </w:rPr>
        <w:t xml:space="preserve">bottwar, </w:t>
      </w:r>
      <w:r w:rsidR="00391D0F">
        <w:rPr>
          <w:rFonts w:ascii="Arial" w:hAnsi="Arial"/>
          <w:bCs/>
          <w:i/>
          <w:sz w:val="22"/>
        </w:rPr>
        <w:t>Oktober</w:t>
      </w:r>
      <w:r w:rsidR="000A3F09" w:rsidRPr="00361F33">
        <w:rPr>
          <w:rFonts w:ascii="Arial" w:hAnsi="Arial"/>
          <w:bCs/>
          <w:i/>
          <w:sz w:val="22"/>
        </w:rPr>
        <w:t xml:space="preserve"> </w:t>
      </w:r>
      <w:r w:rsidR="001974BE">
        <w:rPr>
          <w:rFonts w:ascii="Arial" w:hAnsi="Arial"/>
          <w:bCs/>
          <w:i/>
          <w:sz w:val="22"/>
        </w:rPr>
        <w:t>201</w:t>
      </w:r>
      <w:r w:rsidR="005F707C">
        <w:rPr>
          <w:rFonts w:ascii="Arial" w:hAnsi="Arial"/>
          <w:bCs/>
          <w:i/>
          <w:sz w:val="22"/>
        </w:rPr>
        <w:t>6</w:t>
      </w:r>
      <w:r w:rsidR="001A7754">
        <w:rPr>
          <w:rFonts w:ascii="Arial" w:hAnsi="Arial"/>
          <w:bCs/>
          <w:i/>
          <w:sz w:val="22"/>
        </w:rPr>
        <w:br/>
      </w:r>
      <w:r w:rsidR="00A55161">
        <w:rPr>
          <w:rFonts w:ascii="Arial" w:hAnsi="Arial"/>
          <w:bCs/>
          <w:sz w:val="22"/>
        </w:rPr>
        <w:t>Mit dem neuen Nass-S</w:t>
      </w:r>
      <w:r w:rsidR="00892843">
        <w:rPr>
          <w:rFonts w:ascii="Arial" w:hAnsi="Arial"/>
          <w:bCs/>
          <w:sz w:val="22"/>
        </w:rPr>
        <w:t>c</w:t>
      </w:r>
      <w:r w:rsidR="00A55161">
        <w:rPr>
          <w:rFonts w:ascii="Arial" w:hAnsi="Arial"/>
          <w:bCs/>
          <w:sz w:val="22"/>
        </w:rPr>
        <w:t>hredder Micromat WS erweitert Lindner die erfolg</w:t>
      </w:r>
      <w:r w:rsidR="008B2BE4">
        <w:rPr>
          <w:rFonts w:ascii="Arial" w:hAnsi="Arial"/>
          <w:bCs/>
          <w:sz w:val="22"/>
        </w:rPr>
        <w:t xml:space="preserve">reiche </w:t>
      </w:r>
      <w:r w:rsidR="00A55161">
        <w:rPr>
          <w:rFonts w:ascii="Arial" w:hAnsi="Arial"/>
          <w:bCs/>
          <w:sz w:val="22"/>
        </w:rPr>
        <w:t xml:space="preserve">Micromat </w:t>
      </w:r>
      <w:r w:rsidR="008B2BE4">
        <w:rPr>
          <w:rFonts w:ascii="Arial" w:hAnsi="Arial"/>
          <w:bCs/>
          <w:sz w:val="22"/>
        </w:rPr>
        <w:t xml:space="preserve">Modellreihe </w:t>
      </w:r>
      <w:r w:rsidR="00A55161">
        <w:rPr>
          <w:rFonts w:ascii="Arial" w:hAnsi="Arial"/>
          <w:bCs/>
          <w:sz w:val="22"/>
        </w:rPr>
        <w:t>um eine Variante</w:t>
      </w:r>
      <w:r w:rsidR="008B2BE4">
        <w:rPr>
          <w:rFonts w:ascii="Arial" w:hAnsi="Arial"/>
          <w:bCs/>
          <w:sz w:val="22"/>
        </w:rPr>
        <w:t xml:space="preserve"> </w:t>
      </w:r>
      <w:r w:rsidR="00DF4EB0">
        <w:rPr>
          <w:rFonts w:ascii="Arial" w:hAnsi="Arial"/>
          <w:bCs/>
          <w:sz w:val="22"/>
        </w:rPr>
        <w:t xml:space="preserve">speziell für das </w:t>
      </w:r>
      <w:r w:rsidR="00DF4EB0" w:rsidRPr="00DF4EB0">
        <w:rPr>
          <w:rFonts w:ascii="Arial" w:hAnsi="Arial"/>
          <w:bCs/>
          <w:sz w:val="22"/>
        </w:rPr>
        <w:t>Vorzerkleiner</w:t>
      </w:r>
      <w:r w:rsidR="00DF4EB0">
        <w:rPr>
          <w:rFonts w:ascii="Arial" w:hAnsi="Arial"/>
          <w:bCs/>
          <w:sz w:val="22"/>
        </w:rPr>
        <w:t>n</w:t>
      </w:r>
      <w:r w:rsidR="00DF4EB0" w:rsidRPr="00DF4EB0">
        <w:rPr>
          <w:rFonts w:ascii="Arial" w:hAnsi="Arial"/>
          <w:bCs/>
          <w:sz w:val="22"/>
        </w:rPr>
        <w:t xml:space="preserve"> von </w:t>
      </w:r>
      <w:r w:rsidR="00F030BE">
        <w:rPr>
          <w:rFonts w:ascii="Arial" w:hAnsi="Arial"/>
          <w:bCs/>
          <w:sz w:val="22"/>
        </w:rPr>
        <w:t xml:space="preserve">verunreinigten </w:t>
      </w:r>
      <w:r w:rsidR="00DF4EB0" w:rsidRPr="00DF4EB0">
        <w:rPr>
          <w:rFonts w:ascii="Arial" w:hAnsi="Arial"/>
          <w:bCs/>
          <w:sz w:val="22"/>
        </w:rPr>
        <w:t>Post-Consumer-Kunststoffabfällen</w:t>
      </w:r>
      <w:r w:rsidR="008B2BE4">
        <w:rPr>
          <w:rFonts w:ascii="Arial" w:hAnsi="Arial"/>
          <w:bCs/>
          <w:sz w:val="22"/>
        </w:rPr>
        <w:t>,</w:t>
      </w:r>
      <w:r w:rsidR="00DF4EB0">
        <w:rPr>
          <w:rFonts w:ascii="Arial" w:hAnsi="Arial"/>
          <w:bCs/>
          <w:sz w:val="22"/>
        </w:rPr>
        <w:t xml:space="preserve"> wie leichte</w:t>
      </w:r>
      <w:r w:rsidR="00DF4EB0" w:rsidRPr="00DF4EB0">
        <w:rPr>
          <w:rFonts w:ascii="Arial" w:hAnsi="Arial"/>
          <w:bCs/>
          <w:sz w:val="22"/>
        </w:rPr>
        <w:t xml:space="preserve"> Verpackungen, Flaschen oder Folien</w:t>
      </w:r>
      <w:r w:rsidR="00DF4EB0">
        <w:rPr>
          <w:rFonts w:ascii="Arial" w:hAnsi="Arial"/>
          <w:bCs/>
          <w:sz w:val="22"/>
        </w:rPr>
        <w:t xml:space="preserve">. </w:t>
      </w:r>
      <w:r w:rsidR="00A55161">
        <w:rPr>
          <w:rFonts w:ascii="Arial" w:hAnsi="Arial"/>
          <w:bCs/>
          <w:sz w:val="22"/>
        </w:rPr>
        <w:t xml:space="preserve">Durch gezieltes Aufspritzen von Wasser auf den Rotor </w:t>
      </w:r>
      <w:r w:rsidR="00F030BE">
        <w:rPr>
          <w:rFonts w:ascii="Arial" w:hAnsi="Arial"/>
          <w:bCs/>
          <w:sz w:val="22"/>
        </w:rPr>
        <w:t>kann d</w:t>
      </w:r>
      <w:r w:rsidR="00DF4EB0">
        <w:rPr>
          <w:rFonts w:ascii="Arial" w:hAnsi="Arial"/>
          <w:bCs/>
          <w:sz w:val="22"/>
        </w:rPr>
        <w:t xml:space="preserve">ie während </w:t>
      </w:r>
      <w:r w:rsidR="00DF4EB0" w:rsidRPr="00DF4EB0">
        <w:rPr>
          <w:rFonts w:ascii="Arial" w:hAnsi="Arial"/>
          <w:bCs/>
          <w:sz w:val="22"/>
        </w:rPr>
        <w:lastRenderedPageBreak/>
        <w:t>des Zerkleinerungsprozess</w:t>
      </w:r>
      <w:r w:rsidR="00DF4EB0">
        <w:rPr>
          <w:rFonts w:ascii="Arial" w:hAnsi="Arial"/>
          <w:bCs/>
          <w:sz w:val="22"/>
        </w:rPr>
        <w:t>es</w:t>
      </w:r>
      <w:r w:rsidR="00DF4EB0" w:rsidRPr="00DF4EB0">
        <w:rPr>
          <w:rFonts w:ascii="Arial" w:hAnsi="Arial"/>
          <w:bCs/>
          <w:sz w:val="22"/>
        </w:rPr>
        <w:t xml:space="preserve"> entstehende Friktion </w:t>
      </w:r>
      <w:r w:rsidR="00DF4EB0">
        <w:rPr>
          <w:rFonts w:ascii="Arial" w:hAnsi="Arial"/>
          <w:bCs/>
          <w:sz w:val="22"/>
        </w:rPr>
        <w:t xml:space="preserve">genutzt werden, um </w:t>
      </w:r>
      <w:r w:rsidR="00DF4EB0" w:rsidRPr="00DF4EB0">
        <w:rPr>
          <w:rFonts w:ascii="Arial" w:hAnsi="Arial"/>
          <w:bCs/>
          <w:sz w:val="22"/>
        </w:rPr>
        <w:t>Schmutzpartikel zu lösen</w:t>
      </w:r>
      <w:r w:rsidR="00DF4EB0">
        <w:rPr>
          <w:rFonts w:ascii="Arial" w:hAnsi="Arial"/>
          <w:bCs/>
          <w:sz w:val="22"/>
        </w:rPr>
        <w:t xml:space="preserve">. So durchläuft das Material </w:t>
      </w:r>
      <w:r w:rsidR="00F030BE">
        <w:rPr>
          <w:rFonts w:ascii="Arial" w:hAnsi="Arial"/>
          <w:bCs/>
          <w:sz w:val="22"/>
        </w:rPr>
        <w:t xml:space="preserve">bereits </w:t>
      </w:r>
      <w:r w:rsidR="00DF4EB0">
        <w:rPr>
          <w:rFonts w:ascii="Arial" w:hAnsi="Arial"/>
          <w:bCs/>
          <w:sz w:val="22"/>
        </w:rPr>
        <w:t>im ersten Aufbereitungsschritt eine Vorreinigung</w:t>
      </w:r>
      <w:r w:rsidR="00F030BE">
        <w:rPr>
          <w:rFonts w:ascii="Arial" w:hAnsi="Arial"/>
          <w:bCs/>
          <w:sz w:val="22"/>
        </w:rPr>
        <w:t>, die sich positiv auf die nachfolgenden Prozesse auswirkt</w:t>
      </w:r>
      <w:r w:rsidR="009C02E6" w:rsidRPr="00DF4EB0">
        <w:rPr>
          <w:rFonts w:ascii="Arial" w:hAnsi="Arial"/>
          <w:bCs/>
          <w:sz w:val="22"/>
        </w:rPr>
        <w:t xml:space="preserve">. Das verwendete Wasser sorgt gleichzeitig für einen gleichmäßigen und </w:t>
      </w:r>
      <w:r w:rsidR="00DF4EB0">
        <w:rPr>
          <w:rFonts w:ascii="Arial" w:hAnsi="Arial"/>
          <w:bCs/>
          <w:sz w:val="22"/>
        </w:rPr>
        <w:t>kontrollierten Materialaustrag.</w:t>
      </w:r>
    </w:p>
    <w:p w:rsidR="00CB0CDC" w:rsidRPr="00DF4EB0" w:rsidRDefault="00F030BE" w:rsidP="009C02E6">
      <w:pPr>
        <w:spacing w:before="120" w:line="360" w:lineRule="exact"/>
        <w:ind w:left="142"/>
        <w:rPr>
          <w:rFonts w:ascii="Arial" w:hAnsi="Arial"/>
          <w:bCs/>
          <w:sz w:val="22"/>
        </w:rPr>
      </w:pPr>
      <w:r>
        <w:rPr>
          <w:rFonts w:ascii="Arial" w:hAnsi="Arial"/>
          <w:bCs/>
          <w:sz w:val="22"/>
        </w:rPr>
        <w:t xml:space="preserve">Nach dem Durchlaufen des </w:t>
      </w:r>
      <w:proofErr w:type="spellStart"/>
      <w:r>
        <w:rPr>
          <w:rFonts w:ascii="Arial" w:hAnsi="Arial"/>
          <w:bCs/>
          <w:sz w:val="22"/>
        </w:rPr>
        <w:t>Vorzerkleinerers</w:t>
      </w:r>
      <w:proofErr w:type="spellEnd"/>
      <w:r>
        <w:rPr>
          <w:rFonts w:ascii="Arial" w:hAnsi="Arial"/>
          <w:bCs/>
          <w:sz w:val="22"/>
        </w:rPr>
        <w:t xml:space="preserve"> </w:t>
      </w:r>
      <w:r w:rsidR="00DF4EB0">
        <w:rPr>
          <w:rFonts w:ascii="Arial" w:hAnsi="Arial"/>
          <w:bCs/>
          <w:sz w:val="22"/>
        </w:rPr>
        <w:t xml:space="preserve">fördern </w:t>
      </w:r>
      <w:r>
        <w:rPr>
          <w:rFonts w:ascii="Arial" w:hAnsi="Arial"/>
          <w:bCs/>
          <w:sz w:val="22"/>
        </w:rPr>
        <w:t xml:space="preserve">Transportschnecken </w:t>
      </w:r>
      <w:r w:rsidR="00DF4EB0">
        <w:rPr>
          <w:rFonts w:ascii="Arial" w:hAnsi="Arial"/>
          <w:bCs/>
          <w:sz w:val="22"/>
        </w:rPr>
        <w:t xml:space="preserve">das </w:t>
      </w:r>
      <w:r w:rsidR="009C02E6" w:rsidRPr="00DF4EB0">
        <w:rPr>
          <w:rFonts w:ascii="Arial" w:hAnsi="Arial"/>
          <w:bCs/>
          <w:sz w:val="22"/>
        </w:rPr>
        <w:t>Material</w:t>
      </w:r>
      <w:r w:rsidR="00DF4EB0">
        <w:rPr>
          <w:rFonts w:ascii="Arial" w:hAnsi="Arial"/>
          <w:bCs/>
          <w:sz w:val="22"/>
        </w:rPr>
        <w:t xml:space="preserve">, das dabei permanent in Kontakt mit Wasser bleibt, direkt in den </w:t>
      </w:r>
      <w:r w:rsidR="00DF4EB0" w:rsidRPr="00DF4EB0">
        <w:rPr>
          <w:rFonts w:ascii="Arial" w:hAnsi="Arial"/>
          <w:bCs/>
          <w:sz w:val="22"/>
        </w:rPr>
        <w:t>ebenfalls neu</w:t>
      </w:r>
      <w:r w:rsidR="00DF4EB0">
        <w:rPr>
          <w:rFonts w:ascii="Arial" w:hAnsi="Arial"/>
          <w:bCs/>
          <w:sz w:val="22"/>
        </w:rPr>
        <w:t xml:space="preserve"> </w:t>
      </w:r>
      <w:r w:rsidR="00DF4EB0" w:rsidRPr="00DF4EB0">
        <w:rPr>
          <w:rFonts w:ascii="Arial" w:hAnsi="Arial"/>
          <w:bCs/>
          <w:sz w:val="22"/>
        </w:rPr>
        <w:t>entwickelten Vorwäsche</w:t>
      </w:r>
      <w:r w:rsidR="00DF4EB0">
        <w:rPr>
          <w:rFonts w:ascii="Arial" w:hAnsi="Arial"/>
          <w:bCs/>
          <w:sz w:val="22"/>
        </w:rPr>
        <w:t>r</w:t>
      </w:r>
      <w:r w:rsidR="00DF4EB0" w:rsidRPr="00DF4EB0">
        <w:rPr>
          <w:rFonts w:ascii="Arial" w:hAnsi="Arial"/>
          <w:bCs/>
          <w:sz w:val="22"/>
        </w:rPr>
        <w:t xml:space="preserve"> Rafter</w:t>
      </w:r>
      <w:r w:rsidR="009C02E6" w:rsidRPr="00DF4EB0">
        <w:rPr>
          <w:rFonts w:ascii="Arial" w:hAnsi="Arial"/>
          <w:bCs/>
          <w:sz w:val="22"/>
        </w:rPr>
        <w:t xml:space="preserve">. Dort lassen sich dann </w:t>
      </w:r>
      <w:r w:rsidR="00CB0CDC" w:rsidRPr="00DF4EB0">
        <w:rPr>
          <w:rFonts w:ascii="Arial" w:hAnsi="Arial"/>
          <w:bCs/>
          <w:sz w:val="22"/>
        </w:rPr>
        <w:t xml:space="preserve">Kontaminationen </w:t>
      </w:r>
      <w:r w:rsidR="00DF4EB0">
        <w:rPr>
          <w:rFonts w:ascii="Arial" w:hAnsi="Arial"/>
          <w:bCs/>
          <w:sz w:val="22"/>
        </w:rPr>
        <w:t xml:space="preserve">und </w:t>
      </w:r>
      <w:r w:rsidR="00CB0CDC" w:rsidRPr="00DF4EB0">
        <w:rPr>
          <w:rFonts w:ascii="Arial" w:hAnsi="Arial"/>
          <w:bCs/>
          <w:sz w:val="22"/>
        </w:rPr>
        <w:t>Papieranhaftungen leicht</w:t>
      </w:r>
      <w:r w:rsidR="00DF4EB0">
        <w:rPr>
          <w:rFonts w:ascii="Arial" w:hAnsi="Arial"/>
          <w:bCs/>
          <w:sz w:val="22"/>
        </w:rPr>
        <w:t>,</w:t>
      </w:r>
      <w:r w:rsidR="00CB0CDC" w:rsidRPr="00DF4EB0">
        <w:rPr>
          <w:rFonts w:ascii="Arial" w:hAnsi="Arial"/>
          <w:bCs/>
          <w:sz w:val="22"/>
        </w:rPr>
        <w:t xml:space="preserve"> materialschonend </w:t>
      </w:r>
      <w:r w:rsidR="00DF4EB0">
        <w:rPr>
          <w:rFonts w:ascii="Arial" w:hAnsi="Arial"/>
          <w:bCs/>
          <w:sz w:val="22"/>
        </w:rPr>
        <w:t xml:space="preserve">und gründlich </w:t>
      </w:r>
      <w:r w:rsidR="00CB0CDC" w:rsidRPr="00DF4EB0">
        <w:rPr>
          <w:rFonts w:ascii="Arial" w:hAnsi="Arial"/>
          <w:bCs/>
          <w:sz w:val="22"/>
        </w:rPr>
        <w:t xml:space="preserve">lösen und separieren. </w:t>
      </w:r>
      <w:r w:rsidR="00DF4EB0">
        <w:rPr>
          <w:rFonts w:ascii="Arial" w:hAnsi="Arial"/>
          <w:bCs/>
          <w:sz w:val="22"/>
        </w:rPr>
        <w:t>Der neue Micromat WS bildet zusammen mit dem Rafter und dem ebenfalls neuen Loop-</w:t>
      </w:r>
      <w:proofErr w:type="spellStart"/>
      <w:r w:rsidR="00DF4EB0">
        <w:rPr>
          <w:rFonts w:ascii="Arial" w:hAnsi="Arial"/>
          <w:bCs/>
          <w:sz w:val="22"/>
        </w:rPr>
        <w:t>Dryer</w:t>
      </w:r>
      <w:proofErr w:type="spellEnd"/>
      <w:r w:rsidR="00DF4EB0">
        <w:rPr>
          <w:rFonts w:ascii="Arial" w:hAnsi="Arial"/>
          <w:bCs/>
          <w:sz w:val="22"/>
        </w:rPr>
        <w:t xml:space="preserve"> die </w:t>
      </w:r>
      <w:r>
        <w:rPr>
          <w:rFonts w:ascii="Arial" w:hAnsi="Arial"/>
          <w:bCs/>
          <w:sz w:val="22"/>
        </w:rPr>
        <w:t>innovative</w:t>
      </w:r>
      <w:r w:rsidR="00DF4EB0">
        <w:rPr>
          <w:rFonts w:ascii="Arial" w:hAnsi="Arial"/>
          <w:bCs/>
          <w:sz w:val="22"/>
        </w:rPr>
        <w:t xml:space="preserve">, auf </w:t>
      </w:r>
      <w:proofErr w:type="gramStart"/>
      <w:r w:rsidR="00DF4EB0">
        <w:rPr>
          <w:rFonts w:ascii="Arial" w:hAnsi="Arial"/>
          <w:bCs/>
          <w:sz w:val="22"/>
        </w:rPr>
        <w:t>der</w:t>
      </w:r>
      <w:proofErr w:type="gramEnd"/>
      <w:r w:rsidR="00DF4EB0">
        <w:rPr>
          <w:rFonts w:ascii="Arial" w:hAnsi="Arial"/>
          <w:bCs/>
          <w:sz w:val="22"/>
        </w:rPr>
        <w:t xml:space="preserve"> K 2016 vorgestellte</w:t>
      </w:r>
      <w:r w:rsidR="00DF4EB0" w:rsidRPr="00856A25">
        <w:rPr>
          <w:rFonts w:ascii="Arial" w:hAnsi="Arial"/>
          <w:bCs/>
          <w:sz w:val="22"/>
        </w:rPr>
        <w:t xml:space="preserve"> Generation </w:t>
      </w:r>
      <w:r w:rsidR="00DF4EB0">
        <w:rPr>
          <w:rFonts w:ascii="Arial" w:hAnsi="Arial"/>
          <w:bCs/>
          <w:sz w:val="22"/>
        </w:rPr>
        <w:t xml:space="preserve">kompakter und wirtschaftlich betreibbarer </w:t>
      </w:r>
      <w:r w:rsidR="00DF4EB0" w:rsidRPr="00856A25">
        <w:rPr>
          <w:rFonts w:ascii="Arial" w:hAnsi="Arial"/>
          <w:bCs/>
          <w:sz w:val="22"/>
        </w:rPr>
        <w:t>Kunststoff-</w:t>
      </w:r>
      <w:r w:rsidR="00DF4EB0">
        <w:rPr>
          <w:rFonts w:ascii="Arial" w:hAnsi="Arial"/>
          <w:bCs/>
          <w:sz w:val="22"/>
        </w:rPr>
        <w:t xml:space="preserve">Zerkleinerungs- und </w:t>
      </w:r>
      <w:r>
        <w:rPr>
          <w:rFonts w:ascii="Arial" w:hAnsi="Arial"/>
          <w:bCs/>
          <w:sz w:val="22"/>
        </w:rPr>
        <w:t>-</w:t>
      </w:r>
      <w:r w:rsidR="00DF4EB0" w:rsidRPr="00856A25">
        <w:rPr>
          <w:rFonts w:ascii="Arial" w:hAnsi="Arial"/>
          <w:bCs/>
          <w:sz w:val="22"/>
        </w:rPr>
        <w:t>Waschanlagen</w:t>
      </w:r>
      <w:r w:rsidR="00DF4EB0">
        <w:rPr>
          <w:rFonts w:ascii="Arial" w:hAnsi="Arial"/>
          <w:bCs/>
          <w:sz w:val="22"/>
        </w:rPr>
        <w:t xml:space="preserve"> von Lindner.</w:t>
      </w:r>
    </w:p>
    <w:p w:rsidR="00865942" w:rsidRDefault="00865942" w:rsidP="00865942">
      <w:pPr>
        <w:spacing w:before="120" w:line="360" w:lineRule="exact"/>
        <w:ind w:left="142"/>
        <w:rPr>
          <w:rFonts w:ascii="Arial" w:hAnsi="Arial"/>
          <w:bCs/>
          <w:sz w:val="22"/>
        </w:rPr>
      </w:pPr>
      <w:r>
        <w:rPr>
          <w:rFonts w:ascii="Arial" w:hAnsi="Arial"/>
          <w:bCs/>
          <w:sz w:val="22"/>
        </w:rPr>
        <w:t xml:space="preserve">Je nach </w:t>
      </w:r>
      <w:r w:rsidRPr="00865942">
        <w:rPr>
          <w:rFonts w:ascii="Arial" w:hAnsi="Arial"/>
          <w:bCs/>
          <w:sz w:val="22"/>
        </w:rPr>
        <w:t xml:space="preserve">Baugröße </w:t>
      </w:r>
      <w:r>
        <w:rPr>
          <w:rFonts w:ascii="Arial" w:hAnsi="Arial"/>
          <w:bCs/>
          <w:sz w:val="22"/>
        </w:rPr>
        <w:t xml:space="preserve">bietet der Micromat WS </w:t>
      </w:r>
      <w:r w:rsidR="00006180">
        <w:rPr>
          <w:rFonts w:ascii="Arial" w:hAnsi="Arial"/>
          <w:bCs/>
          <w:sz w:val="22"/>
        </w:rPr>
        <w:t xml:space="preserve">Nenn-Durchsatzleistung von </w:t>
      </w:r>
      <w:r>
        <w:rPr>
          <w:rFonts w:ascii="Arial" w:hAnsi="Arial"/>
          <w:bCs/>
          <w:sz w:val="22"/>
        </w:rPr>
        <w:t>1.500</w:t>
      </w:r>
      <w:r w:rsidR="008B2BE4">
        <w:rPr>
          <w:rFonts w:ascii="Arial" w:hAnsi="Arial"/>
          <w:bCs/>
          <w:sz w:val="22"/>
        </w:rPr>
        <w:t xml:space="preserve"> bis </w:t>
      </w:r>
      <w:r w:rsidR="00A55161">
        <w:rPr>
          <w:rFonts w:ascii="Arial" w:hAnsi="Arial"/>
          <w:bCs/>
          <w:sz w:val="22"/>
        </w:rPr>
        <w:t>2.500</w:t>
      </w:r>
      <w:r w:rsidR="008B2BE4">
        <w:rPr>
          <w:rFonts w:ascii="Arial" w:hAnsi="Arial"/>
          <w:bCs/>
          <w:sz w:val="22"/>
        </w:rPr>
        <w:t> kg/</w:t>
      </w:r>
      <w:r w:rsidR="00A55161">
        <w:rPr>
          <w:rFonts w:ascii="Arial" w:hAnsi="Arial"/>
          <w:bCs/>
          <w:sz w:val="22"/>
        </w:rPr>
        <w:t>h</w:t>
      </w:r>
      <w:r w:rsidR="008B2BE4">
        <w:rPr>
          <w:rFonts w:ascii="Arial" w:hAnsi="Arial"/>
          <w:bCs/>
          <w:sz w:val="22"/>
        </w:rPr>
        <w:t xml:space="preserve"> (Typ WS 1500), 2.000 bis 3.000 kg/h (Typ WS </w:t>
      </w:r>
      <w:r>
        <w:rPr>
          <w:rFonts w:ascii="Arial" w:hAnsi="Arial"/>
          <w:bCs/>
          <w:sz w:val="22"/>
        </w:rPr>
        <w:t xml:space="preserve">2000) </w:t>
      </w:r>
      <w:r w:rsidR="008B2BE4">
        <w:rPr>
          <w:rFonts w:ascii="Arial" w:hAnsi="Arial"/>
          <w:bCs/>
          <w:sz w:val="22"/>
        </w:rPr>
        <w:t>und 2.500 bis 3.500 </w:t>
      </w:r>
      <w:r w:rsidR="00006180" w:rsidRPr="00E67486">
        <w:rPr>
          <w:rFonts w:ascii="Arial" w:hAnsi="Arial"/>
          <w:bCs/>
          <w:sz w:val="22"/>
        </w:rPr>
        <w:t xml:space="preserve">kg/h </w:t>
      </w:r>
      <w:r w:rsidR="008B2BE4">
        <w:rPr>
          <w:rFonts w:ascii="Arial" w:hAnsi="Arial"/>
          <w:bCs/>
          <w:sz w:val="22"/>
        </w:rPr>
        <w:t>(Typ WS </w:t>
      </w:r>
      <w:r>
        <w:rPr>
          <w:rFonts w:ascii="Arial" w:hAnsi="Arial"/>
          <w:bCs/>
          <w:sz w:val="22"/>
        </w:rPr>
        <w:t xml:space="preserve">2500). Damit ist dieser neue Vorzerkleinerer </w:t>
      </w:r>
      <w:r w:rsidR="00006180">
        <w:rPr>
          <w:rFonts w:ascii="Arial" w:hAnsi="Arial"/>
          <w:bCs/>
          <w:sz w:val="22"/>
        </w:rPr>
        <w:t xml:space="preserve">auf die typischen Kapazitäten heutiger </w:t>
      </w:r>
      <w:r w:rsidR="008B2BE4">
        <w:rPr>
          <w:rFonts w:ascii="Arial" w:hAnsi="Arial"/>
          <w:bCs/>
          <w:sz w:val="22"/>
        </w:rPr>
        <w:t>Kunststoff-Waschan</w:t>
      </w:r>
      <w:r w:rsidR="00383A6C">
        <w:rPr>
          <w:rFonts w:ascii="Arial" w:hAnsi="Arial"/>
          <w:bCs/>
          <w:sz w:val="22"/>
        </w:rPr>
        <w:t>l</w:t>
      </w:r>
      <w:r w:rsidR="008B2BE4">
        <w:rPr>
          <w:rFonts w:ascii="Arial" w:hAnsi="Arial"/>
          <w:bCs/>
          <w:sz w:val="22"/>
        </w:rPr>
        <w:t>a</w:t>
      </w:r>
      <w:r w:rsidR="00383A6C">
        <w:rPr>
          <w:rFonts w:ascii="Arial" w:hAnsi="Arial"/>
          <w:bCs/>
          <w:sz w:val="22"/>
        </w:rPr>
        <w:t>ge</w:t>
      </w:r>
      <w:r w:rsidR="008B2BE4">
        <w:rPr>
          <w:rFonts w:ascii="Arial" w:hAnsi="Arial"/>
          <w:bCs/>
          <w:sz w:val="22"/>
        </w:rPr>
        <w:t>n</w:t>
      </w:r>
      <w:r w:rsidR="00006180">
        <w:rPr>
          <w:rFonts w:ascii="Arial" w:hAnsi="Arial"/>
          <w:bCs/>
          <w:sz w:val="22"/>
        </w:rPr>
        <w:t xml:space="preserve"> abgestimmt und unterstützt so eine kontinuierliche In-</w:t>
      </w:r>
      <w:proofErr w:type="spellStart"/>
      <w:r w:rsidR="00006180">
        <w:rPr>
          <w:rFonts w:ascii="Arial" w:hAnsi="Arial"/>
          <w:bCs/>
          <w:sz w:val="22"/>
        </w:rPr>
        <w:t>line</w:t>
      </w:r>
      <w:proofErr w:type="spellEnd"/>
      <w:r w:rsidR="00006180">
        <w:rPr>
          <w:rFonts w:ascii="Arial" w:hAnsi="Arial"/>
          <w:bCs/>
          <w:sz w:val="22"/>
        </w:rPr>
        <w:t>-Aufbereitung vom Post-Consumer-</w:t>
      </w:r>
      <w:r w:rsidR="00CB0CDC">
        <w:rPr>
          <w:rFonts w:ascii="Arial" w:hAnsi="Arial"/>
          <w:bCs/>
          <w:sz w:val="22"/>
        </w:rPr>
        <w:t>Abf</w:t>
      </w:r>
      <w:r w:rsidR="00DF4EB0">
        <w:rPr>
          <w:rFonts w:ascii="Arial" w:hAnsi="Arial"/>
          <w:bCs/>
          <w:sz w:val="22"/>
        </w:rPr>
        <w:t xml:space="preserve">all </w:t>
      </w:r>
      <w:r w:rsidR="00006180">
        <w:rPr>
          <w:rFonts w:ascii="Arial" w:hAnsi="Arial"/>
          <w:bCs/>
          <w:sz w:val="22"/>
        </w:rPr>
        <w:t xml:space="preserve">bis zum fertig granulierten Rezyklat bzw. bis zur Recyclingfolie. </w:t>
      </w:r>
    </w:p>
    <w:p w:rsidR="00865942" w:rsidRPr="00865942" w:rsidRDefault="0028554B" w:rsidP="00865942">
      <w:pPr>
        <w:spacing w:before="120" w:line="360" w:lineRule="exact"/>
        <w:ind w:left="142"/>
        <w:rPr>
          <w:rFonts w:ascii="Arial" w:hAnsi="Arial"/>
          <w:bCs/>
          <w:sz w:val="22"/>
        </w:rPr>
      </w:pPr>
      <w:r>
        <w:rPr>
          <w:rFonts w:ascii="Arial" w:hAnsi="Arial"/>
          <w:bCs/>
          <w:sz w:val="22"/>
        </w:rPr>
        <w:t>Ein b</w:t>
      </w:r>
      <w:r w:rsidR="00865942">
        <w:rPr>
          <w:rFonts w:ascii="Arial" w:hAnsi="Arial"/>
          <w:bCs/>
          <w:sz w:val="22"/>
        </w:rPr>
        <w:t>esondere</w:t>
      </w:r>
      <w:r>
        <w:rPr>
          <w:rFonts w:ascii="Arial" w:hAnsi="Arial"/>
          <w:bCs/>
          <w:sz w:val="22"/>
        </w:rPr>
        <w:t>s</w:t>
      </w:r>
      <w:r w:rsidR="00865942">
        <w:rPr>
          <w:rFonts w:ascii="Arial" w:hAnsi="Arial"/>
          <w:bCs/>
          <w:sz w:val="22"/>
        </w:rPr>
        <w:t xml:space="preserve"> konstruktive</w:t>
      </w:r>
      <w:r>
        <w:rPr>
          <w:rFonts w:ascii="Arial" w:hAnsi="Arial"/>
          <w:bCs/>
          <w:sz w:val="22"/>
        </w:rPr>
        <w:t>s</w:t>
      </w:r>
      <w:r w:rsidR="00865942">
        <w:rPr>
          <w:rFonts w:ascii="Arial" w:hAnsi="Arial"/>
          <w:bCs/>
          <w:sz w:val="22"/>
        </w:rPr>
        <w:t xml:space="preserve"> Merkmal der WS-Serie </w:t>
      </w:r>
      <w:r>
        <w:rPr>
          <w:rFonts w:ascii="Arial" w:hAnsi="Arial"/>
          <w:bCs/>
          <w:sz w:val="22"/>
        </w:rPr>
        <w:t>ist</w:t>
      </w:r>
      <w:r w:rsidR="00865942">
        <w:rPr>
          <w:rFonts w:ascii="Arial" w:hAnsi="Arial"/>
          <w:bCs/>
          <w:sz w:val="22"/>
        </w:rPr>
        <w:t xml:space="preserve"> die </w:t>
      </w:r>
      <w:r w:rsidR="00865942" w:rsidRPr="00865942">
        <w:rPr>
          <w:rFonts w:ascii="Arial" w:hAnsi="Arial"/>
          <w:bCs/>
          <w:sz w:val="22"/>
        </w:rPr>
        <w:t xml:space="preserve">komplett </w:t>
      </w:r>
      <w:r w:rsidR="00865942">
        <w:rPr>
          <w:rFonts w:ascii="Arial" w:hAnsi="Arial"/>
          <w:bCs/>
          <w:sz w:val="22"/>
        </w:rPr>
        <w:t>w</w:t>
      </w:r>
      <w:r w:rsidR="00865942" w:rsidRPr="00865942">
        <w:rPr>
          <w:rFonts w:ascii="Arial" w:hAnsi="Arial"/>
          <w:bCs/>
          <w:sz w:val="22"/>
        </w:rPr>
        <w:t>asserdicht</w:t>
      </w:r>
      <w:r w:rsidR="00865942">
        <w:rPr>
          <w:rFonts w:ascii="Arial" w:hAnsi="Arial"/>
          <w:bCs/>
          <w:sz w:val="22"/>
        </w:rPr>
        <w:t>e</w:t>
      </w:r>
      <w:r w:rsidR="00865942" w:rsidRPr="00865942">
        <w:rPr>
          <w:rFonts w:ascii="Arial" w:hAnsi="Arial"/>
          <w:bCs/>
          <w:sz w:val="22"/>
        </w:rPr>
        <w:t xml:space="preserve"> </w:t>
      </w:r>
      <w:r w:rsidR="00865942">
        <w:rPr>
          <w:rFonts w:ascii="Arial" w:hAnsi="Arial"/>
          <w:bCs/>
          <w:sz w:val="22"/>
        </w:rPr>
        <w:t xml:space="preserve">Ausführung mit speziellen </w:t>
      </w:r>
      <w:r w:rsidR="00865942" w:rsidRPr="00865942">
        <w:rPr>
          <w:rFonts w:ascii="Arial" w:hAnsi="Arial"/>
          <w:bCs/>
          <w:sz w:val="22"/>
        </w:rPr>
        <w:t>Rotor-Abdichtungen</w:t>
      </w:r>
      <w:r w:rsidR="00865942">
        <w:rPr>
          <w:rFonts w:ascii="Arial" w:hAnsi="Arial"/>
          <w:bCs/>
          <w:sz w:val="22"/>
        </w:rPr>
        <w:t>,</w:t>
      </w:r>
      <w:r w:rsidR="00865942" w:rsidRPr="00865942">
        <w:rPr>
          <w:rFonts w:ascii="Arial" w:hAnsi="Arial"/>
          <w:bCs/>
          <w:sz w:val="22"/>
        </w:rPr>
        <w:t xml:space="preserve"> </w:t>
      </w:r>
      <w:r w:rsidR="00865942">
        <w:rPr>
          <w:rFonts w:ascii="Arial" w:hAnsi="Arial"/>
          <w:bCs/>
          <w:sz w:val="22"/>
        </w:rPr>
        <w:t xml:space="preserve">die </w:t>
      </w:r>
      <w:r w:rsidR="00865942" w:rsidRPr="00865942">
        <w:rPr>
          <w:rFonts w:ascii="Arial" w:hAnsi="Arial"/>
          <w:bCs/>
          <w:sz w:val="22"/>
        </w:rPr>
        <w:t>den Schneidraum nach außen ab</w:t>
      </w:r>
      <w:r>
        <w:rPr>
          <w:rFonts w:ascii="Arial" w:hAnsi="Arial"/>
          <w:bCs/>
          <w:sz w:val="22"/>
        </w:rPr>
        <w:t>schließen</w:t>
      </w:r>
      <w:r w:rsidR="00DF4EB0">
        <w:rPr>
          <w:rFonts w:ascii="Arial" w:hAnsi="Arial"/>
          <w:bCs/>
          <w:sz w:val="22"/>
        </w:rPr>
        <w:t xml:space="preserve">. </w:t>
      </w:r>
      <w:bookmarkStart w:id="0" w:name="_GoBack"/>
      <w:bookmarkEnd w:id="0"/>
      <w:r w:rsidR="00DF4EB0">
        <w:rPr>
          <w:rFonts w:ascii="Arial" w:hAnsi="Arial"/>
          <w:bCs/>
          <w:sz w:val="22"/>
        </w:rPr>
        <w:t>Abhängig</w:t>
      </w:r>
      <w:r w:rsidR="00865942">
        <w:rPr>
          <w:rFonts w:ascii="Arial" w:hAnsi="Arial"/>
          <w:bCs/>
          <w:sz w:val="22"/>
        </w:rPr>
        <w:t xml:space="preserve"> vom Verschmutzungsgrad sprühen sechs bis acht integrierte Düsen zwischen 2 und 30 m³ Wasser pro Stunde </w:t>
      </w:r>
      <w:r w:rsidR="00865942" w:rsidRPr="00865942">
        <w:rPr>
          <w:rFonts w:ascii="Arial" w:hAnsi="Arial"/>
          <w:bCs/>
          <w:sz w:val="22"/>
        </w:rPr>
        <w:t>direkt auf den Rotor</w:t>
      </w:r>
      <w:r w:rsidR="00865942">
        <w:rPr>
          <w:rFonts w:ascii="Arial" w:hAnsi="Arial"/>
          <w:bCs/>
          <w:sz w:val="22"/>
        </w:rPr>
        <w:t xml:space="preserve">, dessen Drehzahl sich per Frequenzumrichter regeln lässt. Zudem hat Lindner die Aufteilung der auf dem Rotor angeordneten Messer sowie den </w:t>
      </w:r>
      <w:r w:rsidR="00865942" w:rsidRPr="00865942">
        <w:rPr>
          <w:rFonts w:ascii="Arial" w:hAnsi="Arial"/>
          <w:bCs/>
          <w:sz w:val="22"/>
        </w:rPr>
        <w:t xml:space="preserve">Gegenmesserbereich </w:t>
      </w:r>
      <w:r w:rsidR="00865942">
        <w:rPr>
          <w:rFonts w:ascii="Arial" w:hAnsi="Arial"/>
          <w:bCs/>
          <w:sz w:val="22"/>
        </w:rPr>
        <w:t xml:space="preserve">an die besonderen Bedingungen des </w:t>
      </w:r>
      <w:proofErr w:type="spellStart"/>
      <w:r w:rsidR="00865942">
        <w:rPr>
          <w:rFonts w:ascii="Arial" w:hAnsi="Arial"/>
          <w:bCs/>
          <w:sz w:val="22"/>
        </w:rPr>
        <w:t>S</w:t>
      </w:r>
      <w:r w:rsidR="00892843">
        <w:rPr>
          <w:rFonts w:ascii="Arial" w:hAnsi="Arial"/>
          <w:bCs/>
          <w:sz w:val="22"/>
        </w:rPr>
        <w:t>c</w:t>
      </w:r>
      <w:r w:rsidR="00865942">
        <w:rPr>
          <w:rFonts w:ascii="Arial" w:hAnsi="Arial"/>
          <w:bCs/>
          <w:sz w:val="22"/>
        </w:rPr>
        <w:t>hredderns</w:t>
      </w:r>
      <w:proofErr w:type="spellEnd"/>
      <w:r w:rsidR="00865942">
        <w:rPr>
          <w:rFonts w:ascii="Arial" w:hAnsi="Arial"/>
          <w:bCs/>
          <w:sz w:val="22"/>
        </w:rPr>
        <w:t xml:space="preserve"> unter Wasser</w:t>
      </w:r>
      <w:r w:rsidR="00DF4EB0">
        <w:rPr>
          <w:rFonts w:ascii="Arial" w:hAnsi="Arial"/>
          <w:bCs/>
          <w:sz w:val="22"/>
        </w:rPr>
        <w:t>einwirkung</w:t>
      </w:r>
      <w:r w:rsidR="00865942">
        <w:rPr>
          <w:rFonts w:ascii="Arial" w:hAnsi="Arial"/>
          <w:bCs/>
          <w:sz w:val="22"/>
        </w:rPr>
        <w:t xml:space="preserve"> angepasst und den Materialfluss</w:t>
      </w:r>
      <w:r w:rsidR="00865942" w:rsidRPr="00865942">
        <w:rPr>
          <w:rFonts w:ascii="Arial" w:hAnsi="Arial"/>
          <w:bCs/>
          <w:sz w:val="22"/>
        </w:rPr>
        <w:t xml:space="preserve"> zum Sieb</w:t>
      </w:r>
      <w:r w:rsidR="00865942">
        <w:rPr>
          <w:rFonts w:ascii="Arial" w:hAnsi="Arial"/>
          <w:bCs/>
          <w:sz w:val="22"/>
        </w:rPr>
        <w:t xml:space="preserve"> optimiert. Wie alle Ausführungen des Micromat werden auch die WS-Typen </w:t>
      </w:r>
      <w:r w:rsidR="00865942" w:rsidRPr="00865942">
        <w:rPr>
          <w:rFonts w:ascii="Arial" w:hAnsi="Arial"/>
          <w:bCs/>
          <w:sz w:val="22"/>
        </w:rPr>
        <w:t xml:space="preserve">mit einstellbarer Rutschkupplung </w:t>
      </w:r>
      <w:r w:rsidR="00865942">
        <w:rPr>
          <w:rFonts w:ascii="Arial" w:hAnsi="Arial"/>
          <w:bCs/>
          <w:sz w:val="22"/>
        </w:rPr>
        <w:t>geliefert, die – anders als bei s</w:t>
      </w:r>
      <w:r w:rsidR="00865942" w:rsidRPr="00865942">
        <w:rPr>
          <w:rFonts w:ascii="Arial" w:hAnsi="Arial"/>
          <w:bCs/>
          <w:sz w:val="22"/>
        </w:rPr>
        <w:t>chnelldrehende</w:t>
      </w:r>
      <w:r w:rsidR="00865942">
        <w:rPr>
          <w:rFonts w:ascii="Arial" w:hAnsi="Arial"/>
          <w:bCs/>
          <w:sz w:val="22"/>
        </w:rPr>
        <w:t>n</w:t>
      </w:r>
      <w:r w:rsidR="00865942" w:rsidRPr="00865942">
        <w:rPr>
          <w:rFonts w:ascii="Arial" w:hAnsi="Arial"/>
          <w:bCs/>
          <w:sz w:val="22"/>
        </w:rPr>
        <w:t xml:space="preserve"> Nassschneidmühlen </w:t>
      </w:r>
      <w:r w:rsidR="00865942">
        <w:rPr>
          <w:rFonts w:ascii="Arial" w:hAnsi="Arial"/>
          <w:bCs/>
          <w:sz w:val="22"/>
        </w:rPr>
        <w:t xml:space="preserve">– </w:t>
      </w:r>
      <w:r w:rsidR="00865942" w:rsidRPr="00865942">
        <w:rPr>
          <w:rFonts w:ascii="Arial" w:hAnsi="Arial"/>
          <w:bCs/>
          <w:sz w:val="22"/>
        </w:rPr>
        <w:t>das Risiko von Beschädigungen durch Störstoffe</w:t>
      </w:r>
      <w:r w:rsidR="00865942">
        <w:rPr>
          <w:rFonts w:ascii="Arial" w:hAnsi="Arial"/>
          <w:bCs/>
          <w:sz w:val="22"/>
        </w:rPr>
        <w:t xml:space="preserve"> minimiert.</w:t>
      </w:r>
    </w:p>
    <w:p w:rsidR="00CB0CDC" w:rsidRDefault="00006180" w:rsidP="00DF4EB0">
      <w:pPr>
        <w:spacing w:before="120" w:line="360" w:lineRule="exact"/>
        <w:ind w:left="142"/>
        <w:rPr>
          <w:rFonts w:ascii="Arial" w:hAnsi="Arial"/>
          <w:bCs/>
          <w:sz w:val="22"/>
        </w:rPr>
      </w:pPr>
      <w:r>
        <w:rPr>
          <w:rFonts w:ascii="Arial" w:hAnsi="Arial"/>
          <w:bCs/>
          <w:sz w:val="22"/>
        </w:rPr>
        <w:t xml:space="preserve">Dazu Harald Hoffmann, </w:t>
      </w:r>
      <w:r w:rsidR="00EB7E74">
        <w:rPr>
          <w:rFonts w:ascii="Arial" w:hAnsi="Arial"/>
          <w:bCs/>
          <w:sz w:val="22"/>
        </w:rPr>
        <w:t xml:space="preserve">Vertriebsleiter </w:t>
      </w:r>
      <w:r w:rsidR="006B17A3">
        <w:rPr>
          <w:rFonts w:ascii="Arial" w:hAnsi="Arial"/>
          <w:bCs/>
          <w:sz w:val="22"/>
        </w:rPr>
        <w:t xml:space="preserve">der Kunststoffsparte </w:t>
      </w:r>
      <w:r w:rsidR="004C3EBE">
        <w:rPr>
          <w:rFonts w:ascii="Arial" w:hAnsi="Arial"/>
          <w:bCs/>
          <w:sz w:val="22"/>
        </w:rPr>
        <w:t xml:space="preserve">von Lindner Recyclingtech: </w:t>
      </w:r>
      <w:r>
        <w:rPr>
          <w:rFonts w:ascii="Arial" w:hAnsi="Arial"/>
          <w:bCs/>
          <w:sz w:val="22"/>
        </w:rPr>
        <w:t>„</w:t>
      </w:r>
      <w:r w:rsidR="00865942">
        <w:rPr>
          <w:rFonts w:ascii="Arial" w:hAnsi="Arial"/>
          <w:bCs/>
          <w:sz w:val="22"/>
        </w:rPr>
        <w:t xml:space="preserve">Die </w:t>
      </w:r>
      <w:r w:rsidR="00865942" w:rsidRPr="00865942">
        <w:rPr>
          <w:rFonts w:ascii="Arial" w:hAnsi="Arial"/>
          <w:bCs/>
          <w:sz w:val="22"/>
        </w:rPr>
        <w:t xml:space="preserve">Micromat </w:t>
      </w:r>
      <w:r w:rsidR="00865942">
        <w:rPr>
          <w:rFonts w:ascii="Arial" w:hAnsi="Arial"/>
          <w:bCs/>
          <w:sz w:val="22"/>
        </w:rPr>
        <w:t xml:space="preserve">Einwellen-Zerkleinerer von Lindner haben </w:t>
      </w:r>
      <w:r w:rsidR="00865942" w:rsidRPr="00865942">
        <w:rPr>
          <w:rFonts w:ascii="Arial" w:hAnsi="Arial"/>
          <w:bCs/>
          <w:sz w:val="22"/>
        </w:rPr>
        <w:t xml:space="preserve">sich in den vergangenen Jahren erfolgreich </w:t>
      </w:r>
      <w:r w:rsidR="00865942">
        <w:rPr>
          <w:rFonts w:ascii="Arial" w:hAnsi="Arial"/>
          <w:bCs/>
          <w:sz w:val="22"/>
        </w:rPr>
        <w:t>als zuverlässig arbeitende Vorzerkleinerer</w:t>
      </w:r>
      <w:r w:rsidR="00865942" w:rsidRPr="00865942">
        <w:rPr>
          <w:rFonts w:ascii="Arial" w:hAnsi="Arial"/>
          <w:bCs/>
          <w:sz w:val="22"/>
        </w:rPr>
        <w:t xml:space="preserve"> </w:t>
      </w:r>
      <w:r w:rsidR="00865942">
        <w:rPr>
          <w:rFonts w:ascii="Arial" w:hAnsi="Arial"/>
          <w:bCs/>
          <w:sz w:val="22"/>
        </w:rPr>
        <w:t>für Folien und Hartkunststoffe</w:t>
      </w:r>
      <w:r w:rsidR="00865942" w:rsidRPr="00865942">
        <w:rPr>
          <w:rFonts w:ascii="Arial" w:hAnsi="Arial"/>
          <w:bCs/>
          <w:sz w:val="22"/>
        </w:rPr>
        <w:t xml:space="preserve"> etabliert</w:t>
      </w:r>
      <w:r w:rsidR="00865942">
        <w:rPr>
          <w:rFonts w:ascii="Arial" w:hAnsi="Arial"/>
          <w:bCs/>
          <w:sz w:val="22"/>
        </w:rPr>
        <w:t xml:space="preserve">. </w:t>
      </w:r>
      <w:r w:rsidR="00F030BE">
        <w:rPr>
          <w:rFonts w:ascii="Arial" w:hAnsi="Arial"/>
          <w:bCs/>
          <w:sz w:val="22"/>
        </w:rPr>
        <w:t xml:space="preserve">Sie produzieren ein </w:t>
      </w:r>
      <w:r w:rsidR="00CB0CDC">
        <w:rPr>
          <w:rFonts w:ascii="Arial" w:hAnsi="Arial"/>
          <w:bCs/>
          <w:sz w:val="22"/>
        </w:rPr>
        <w:t>uniformes</w:t>
      </w:r>
      <w:r w:rsidR="00865942">
        <w:rPr>
          <w:rFonts w:ascii="Arial" w:hAnsi="Arial"/>
          <w:bCs/>
          <w:sz w:val="22"/>
        </w:rPr>
        <w:t xml:space="preserve"> </w:t>
      </w:r>
      <w:proofErr w:type="spellStart"/>
      <w:r w:rsidR="00865942">
        <w:rPr>
          <w:rFonts w:ascii="Arial" w:hAnsi="Arial"/>
          <w:bCs/>
          <w:sz w:val="22"/>
        </w:rPr>
        <w:t>S</w:t>
      </w:r>
      <w:r w:rsidR="00892843">
        <w:rPr>
          <w:rFonts w:ascii="Arial" w:hAnsi="Arial"/>
          <w:bCs/>
          <w:sz w:val="22"/>
        </w:rPr>
        <w:t>c</w:t>
      </w:r>
      <w:r w:rsidR="00865942">
        <w:rPr>
          <w:rFonts w:ascii="Arial" w:hAnsi="Arial"/>
          <w:bCs/>
          <w:sz w:val="22"/>
        </w:rPr>
        <w:t>hredderprodukt</w:t>
      </w:r>
      <w:proofErr w:type="spellEnd"/>
      <w:r w:rsidR="00865942">
        <w:rPr>
          <w:rFonts w:ascii="Arial" w:hAnsi="Arial"/>
          <w:bCs/>
          <w:sz w:val="22"/>
        </w:rPr>
        <w:t>, das einen störungsfreien Betrieb nachfolgender Waschanlagen</w:t>
      </w:r>
      <w:r w:rsidR="00865942" w:rsidRPr="00865942">
        <w:rPr>
          <w:rFonts w:ascii="Arial" w:hAnsi="Arial"/>
          <w:bCs/>
          <w:sz w:val="22"/>
        </w:rPr>
        <w:t xml:space="preserve"> </w:t>
      </w:r>
      <w:r w:rsidR="00865942">
        <w:rPr>
          <w:rFonts w:ascii="Arial" w:hAnsi="Arial"/>
          <w:bCs/>
          <w:sz w:val="22"/>
        </w:rPr>
        <w:t>unterstützt</w:t>
      </w:r>
      <w:r w:rsidR="00F030BE">
        <w:rPr>
          <w:rFonts w:ascii="Arial" w:hAnsi="Arial"/>
          <w:bCs/>
          <w:sz w:val="22"/>
        </w:rPr>
        <w:t xml:space="preserve">, und </w:t>
      </w:r>
      <w:r w:rsidR="00865942">
        <w:rPr>
          <w:rFonts w:ascii="Arial" w:hAnsi="Arial"/>
          <w:bCs/>
          <w:sz w:val="22"/>
        </w:rPr>
        <w:t>überzeugen darüber hinaus mit ihrer großen Störstoffklappe</w:t>
      </w:r>
      <w:r w:rsidR="00F030BE">
        <w:rPr>
          <w:rFonts w:ascii="Arial" w:hAnsi="Arial"/>
          <w:bCs/>
          <w:sz w:val="22"/>
        </w:rPr>
        <w:t xml:space="preserve"> </w:t>
      </w:r>
      <w:r w:rsidR="00865942">
        <w:rPr>
          <w:rFonts w:ascii="Arial" w:hAnsi="Arial"/>
          <w:bCs/>
          <w:sz w:val="22"/>
        </w:rPr>
        <w:t xml:space="preserve">für </w:t>
      </w:r>
      <w:r w:rsidR="00F030BE">
        <w:rPr>
          <w:rFonts w:ascii="Arial" w:hAnsi="Arial"/>
          <w:bCs/>
          <w:sz w:val="22"/>
        </w:rPr>
        <w:t xml:space="preserve">einen </w:t>
      </w:r>
      <w:r w:rsidR="00865942" w:rsidRPr="00865942">
        <w:rPr>
          <w:rFonts w:ascii="Arial" w:hAnsi="Arial"/>
          <w:bCs/>
          <w:sz w:val="22"/>
        </w:rPr>
        <w:t>optimale</w:t>
      </w:r>
      <w:r w:rsidR="00865942">
        <w:rPr>
          <w:rFonts w:ascii="Arial" w:hAnsi="Arial"/>
          <w:bCs/>
          <w:sz w:val="22"/>
        </w:rPr>
        <w:t>n</w:t>
      </w:r>
      <w:r w:rsidR="00865942" w:rsidRPr="00865942">
        <w:rPr>
          <w:rFonts w:ascii="Arial" w:hAnsi="Arial"/>
          <w:bCs/>
          <w:sz w:val="22"/>
        </w:rPr>
        <w:t xml:space="preserve"> Zugang</w:t>
      </w:r>
      <w:r w:rsidR="00865942">
        <w:rPr>
          <w:rFonts w:ascii="Arial" w:hAnsi="Arial"/>
          <w:bCs/>
          <w:sz w:val="22"/>
        </w:rPr>
        <w:t xml:space="preserve"> bei </w:t>
      </w:r>
      <w:r w:rsidR="00865942" w:rsidRPr="00865942">
        <w:rPr>
          <w:rFonts w:ascii="Arial" w:hAnsi="Arial"/>
          <w:bCs/>
          <w:sz w:val="22"/>
        </w:rPr>
        <w:lastRenderedPageBreak/>
        <w:t>Wartungsarbeiten</w:t>
      </w:r>
      <w:r w:rsidR="00865942">
        <w:rPr>
          <w:rFonts w:ascii="Arial" w:hAnsi="Arial"/>
          <w:bCs/>
          <w:sz w:val="22"/>
        </w:rPr>
        <w:t xml:space="preserve"> sowie mit ihren </w:t>
      </w:r>
      <w:r w:rsidR="00865942" w:rsidRPr="00865942">
        <w:rPr>
          <w:rFonts w:ascii="Arial" w:hAnsi="Arial"/>
          <w:bCs/>
          <w:sz w:val="22"/>
        </w:rPr>
        <w:t>geringe</w:t>
      </w:r>
      <w:r w:rsidR="00865942">
        <w:rPr>
          <w:rFonts w:ascii="Arial" w:hAnsi="Arial"/>
          <w:bCs/>
          <w:sz w:val="22"/>
        </w:rPr>
        <w:t>n</w:t>
      </w:r>
      <w:r w:rsidR="00865942" w:rsidRPr="00865942">
        <w:rPr>
          <w:rFonts w:ascii="Arial" w:hAnsi="Arial"/>
          <w:bCs/>
          <w:sz w:val="22"/>
        </w:rPr>
        <w:t xml:space="preserve"> </w:t>
      </w:r>
      <w:r w:rsidR="00865942">
        <w:rPr>
          <w:rFonts w:ascii="Arial" w:hAnsi="Arial"/>
          <w:bCs/>
          <w:sz w:val="22"/>
        </w:rPr>
        <w:t>Betriebs</w:t>
      </w:r>
      <w:r w:rsidR="00865942" w:rsidRPr="00865942">
        <w:rPr>
          <w:rFonts w:ascii="Arial" w:hAnsi="Arial"/>
          <w:bCs/>
          <w:sz w:val="22"/>
        </w:rPr>
        <w:t>kosten</w:t>
      </w:r>
      <w:r w:rsidR="00865942">
        <w:rPr>
          <w:rFonts w:ascii="Arial" w:hAnsi="Arial"/>
          <w:bCs/>
          <w:sz w:val="22"/>
        </w:rPr>
        <w:t xml:space="preserve">. Mit </w:t>
      </w:r>
      <w:r w:rsidR="00F030BE">
        <w:rPr>
          <w:rFonts w:ascii="Arial" w:hAnsi="Arial"/>
          <w:bCs/>
          <w:sz w:val="22"/>
        </w:rPr>
        <w:t xml:space="preserve">der Kombination aus </w:t>
      </w:r>
      <w:r w:rsidR="009C42D2">
        <w:rPr>
          <w:rFonts w:ascii="Arial" w:hAnsi="Arial"/>
          <w:bCs/>
          <w:sz w:val="22"/>
        </w:rPr>
        <w:t>Micromat WS</w:t>
      </w:r>
      <w:r w:rsidR="00865942">
        <w:rPr>
          <w:rFonts w:ascii="Arial" w:hAnsi="Arial"/>
          <w:bCs/>
          <w:sz w:val="22"/>
        </w:rPr>
        <w:t xml:space="preserve">, </w:t>
      </w:r>
      <w:r w:rsidR="00F030BE">
        <w:rPr>
          <w:rFonts w:ascii="Arial" w:hAnsi="Arial"/>
          <w:bCs/>
          <w:sz w:val="22"/>
        </w:rPr>
        <w:t>Rafter</w:t>
      </w:r>
      <w:r w:rsidR="00865942">
        <w:rPr>
          <w:rFonts w:ascii="Arial" w:hAnsi="Arial"/>
          <w:bCs/>
          <w:sz w:val="22"/>
        </w:rPr>
        <w:t xml:space="preserve"> und Loop-</w:t>
      </w:r>
      <w:proofErr w:type="spellStart"/>
      <w:r w:rsidR="00865942">
        <w:rPr>
          <w:rFonts w:ascii="Arial" w:hAnsi="Arial"/>
          <w:bCs/>
          <w:sz w:val="22"/>
        </w:rPr>
        <w:t>Dryer</w:t>
      </w:r>
      <w:proofErr w:type="spellEnd"/>
      <w:r w:rsidR="009C42D2">
        <w:rPr>
          <w:rFonts w:ascii="Arial" w:hAnsi="Arial"/>
          <w:bCs/>
          <w:sz w:val="22"/>
        </w:rPr>
        <w:t xml:space="preserve"> </w:t>
      </w:r>
      <w:r w:rsidR="00DF4EB0" w:rsidRPr="00DF4EB0">
        <w:rPr>
          <w:rFonts w:ascii="Arial" w:hAnsi="Arial"/>
          <w:bCs/>
          <w:sz w:val="22"/>
        </w:rPr>
        <w:t xml:space="preserve">geht Lindner </w:t>
      </w:r>
      <w:r w:rsidR="00DF4EB0">
        <w:rPr>
          <w:rFonts w:ascii="Arial" w:hAnsi="Arial"/>
          <w:bCs/>
          <w:sz w:val="22"/>
        </w:rPr>
        <w:t>im Bereich des Zerkleinerns</w:t>
      </w:r>
      <w:r w:rsidR="00DF4EB0" w:rsidRPr="00DF4EB0">
        <w:rPr>
          <w:rFonts w:ascii="Arial" w:hAnsi="Arial"/>
          <w:bCs/>
          <w:sz w:val="22"/>
        </w:rPr>
        <w:t xml:space="preserve"> und Waschen</w:t>
      </w:r>
      <w:r w:rsidR="00DF4EB0">
        <w:rPr>
          <w:rFonts w:ascii="Arial" w:hAnsi="Arial"/>
          <w:bCs/>
          <w:sz w:val="22"/>
        </w:rPr>
        <w:t>s</w:t>
      </w:r>
      <w:r w:rsidR="00DF4EB0" w:rsidRPr="00DF4EB0">
        <w:rPr>
          <w:rFonts w:ascii="Arial" w:hAnsi="Arial"/>
          <w:bCs/>
          <w:sz w:val="22"/>
        </w:rPr>
        <w:t xml:space="preserve"> von Kunststoffabfällen komplett neue Wege</w:t>
      </w:r>
      <w:r w:rsidR="00DF4EB0">
        <w:rPr>
          <w:rFonts w:ascii="Arial" w:hAnsi="Arial"/>
          <w:bCs/>
          <w:sz w:val="22"/>
        </w:rPr>
        <w:t>,</w:t>
      </w:r>
      <w:r w:rsidR="00DF4EB0" w:rsidRPr="00DF4EB0">
        <w:rPr>
          <w:rFonts w:ascii="Arial" w:hAnsi="Arial"/>
          <w:bCs/>
          <w:sz w:val="22"/>
        </w:rPr>
        <w:t xml:space="preserve"> </w:t>
      </w:r>
      <w:r w:rsidR="00DF4EB0">
        <w:rPr>
          <w:rFonts w:ascii="Arial" w:hAnsi="Arial"/>
          <w:bCs/>
          <w:sz w:val="22"/>
        </w:rPr>
        <w:t>um Betreibern von Recyclinganlagen für Post-Consumer-Kunststoffabfälle</w:t>
      </w:r>
      <w:r w:rsidR="00DF4EB0" w:rsidRPr="00DF4EB0">
        <w:rPr>
          <w:rFonts w:ascii="Arial" w:hAnsi="Arial"/>
          <w:bCs/>
          <w:sz w:val="22"/>
        </w:rPr>
        <w:t xml:space="preserve"> </w:t>
      </w:r>
      <w:r w:rsidR="00DF4EB0">
        <w:rPr>
          <w:rFonts w:ascii="Arial" w:hAnsi="Arial"/>
          <w:bCs/>
          <w:sz w:val="22"/>
        </w:rPr>
        <w:t xml:space="preserve">zu helfen, die Effizienz zu steigern, </w:t>
      </w:r>
      <w:r w:rsidR="00865942" w:rsidRPr="00E67486">
        <w:rPr>
          <w:rFonts w:ascii="Arial" w:hAnsi="Arial"/>
          <w:bCs/>
          <w:sz w:val="22"/>
        </w:rPr>
        <w:t xml:space="preserve">den Verschleiß der </w:t>
      </w:r>
      <w:r w:rsidR="00865942">
        <w:rPr>
          <w:rFonts w:ascii="Arial" w:hAnsi="Arial"/>
          <w:bCs/>
          <w:sz w:val="22"/>
        </w:rPr>
        <w:t xml:space="preserve">nachfolgenden Aufbereitungssysteme </w:t>
      </w:r>
      <w:r w:rsidR="00865942" w:rsidRPr="00E67486">
        <w:rPr>
          <w:rFonts w:ascii="Arial" w:hAnsi="Arial"/>
          <w:bCs/>
          <w:sz w:val="22"/>
        </w:rPr>
        <w:t xml:space="preserve">zu reduzieren und damit </w:t>
      </w:r>
      <w:r w:rsidR="00DF4EB0">
        <w:rPr>
          <w:rFonts w:ascii="Arial" w:hAnsi="Arial"/>
          <w:bCs/>
          <w:sz w:val="22"/>
        </w:rPr>
        <w:t>noch wirtschaftlicher zu arbeiten</w:t>
      </w:r>
      <w:r w:rsidR="00865942" w:rsidRPr="00E67486">
        <w:rPr>
          <w:rFonts w:ascii="Arial" w:hAnsi="Arial"/>
          <w:bCs/>
          <w:sz w:val="22"/>
        </w:rPr>
        <w:t>.</w:t>
      </w:r>
      <w:r w:rsidR="00865942">
        <w:rPr>
          <w:rFonts w:ascii="Arial" w:hAnsi="Arial"/>
          <w:bCs/>
          <w:sz w:val="22"/>
        </w:rPr>
        <w:t>“</w:t>
      </w:r>
    </w:p>
    <w:p w:rsidR="008B2BE4" w:rsidRDefault="008B2BE4" w:rsidP="008B2BE4">
      <w:pPr>
        <w:ind w:left="142"/>
        <w:rPr>
          <w:rFonts w:ascii="Arial" w:hAnsi="Arial"/>
          <w:sz w:val="18"/>
          <w:szCs w:val="18"/>
        </w:rPr>
      </w:pPr>
    </w:p>
    <w:p w:rsidR="006603AA" w:rsidRDefault="006603AA" w:rsidP="006603AA">
      <w:pPr>
        <w:ind w:left="142"/>
        <w:rPr>
          <w:rFonts w:ascii="Arial" w:hAnsi="Arial" w:cs="Arial"/>
          <w:sz w:val="18"/>
          <w:szCs w:val="18"/>
        </w:rPr>
      </w:pPr>
      <w:r>
        <w:rPr>
          <w:rFonts w:ascii="Arial" w:hAnsi="Arial"/>
          <w:sz w:val="18"/>
          <w:szCs w:val="18"/>
        </w:rPr>
        <w:t xml:space="preserve">Die </w:t>
      </w:r>
      <w:r>
        <w:rPr>
          <w:rFonts w:ascii="Arial" w:hAnsi="Arial"/>
          <w:b/>
          <w:sz w:val="18"/>
          <w:szCs w:val="18"/>
        </w:rPr>
        <w:t>Lindner-Gruppe</w:t>
      </w:r>
      <w:r>
        <w:rPr>
          <w:rFonts w:ascii="Arial" w:hAnsi="Arial"/>
          <w:sz w:val="18"/>
          <w:szCs w:val="18"/>
        </w:rPr>
        <w:t xml:space="preserve"> mit Sitz in Spittal, Österreich, </w:t>
      </w:r>
      <w:r>
        <w:rPr>
          <w:rFonts w:ascii="Arial" w:hAnsi="Arial" w:cs="Arial"/>
          <w:sz w:val="18"/>
          <w:szCs w:val="18"/>
        </w:rPr>
        <w:t>bietet seit Jahrzehnten innovative und erfolgsbewährte Zerkleinerungslösungen. Von der Planung über die Entwicklung, Konstruktion und Produktion bis zum Service kommt dabei alles aus einer Hand. An den Produktionsstandorten in Spittal/Drau und Feistritz/Drau fertigt Lindner Maschinen und Anlagenkomponenten, die in fast einhundert Länder exportiert werden. Das Portfolio umfasst neben stationären und mobilen Zerkleinerungsmaschinen für die Abfallverwertung auch komplette Systeme für das Kunststoffrecycling sowie für die Aufbereitung von Ersatzbrennstoffen und Substraten für Biomasseanlagen.</w:t>
      </w:r>
    </w:p>
    <w:p w:rsidR="006603AA" w:rsidRDefault="006603AA" w:rsidP="008B2BE4">
      <w:pPr>
        <w:ind w:left="142"/>
        <w:rPr>
          <w:rFonts w:ascii="Arial" w:hAnsi="Arial"/>
          <w:b/>
          <w:sz w:val="18"/>
          <w:szCs w:val="18"/>
        </w:rPr>
      </w:pPr>
    </w:p>
    <w:p w:rsidR="008B2BE4" w:rsidRDefault="009875F9" w:rsidP="008B2BE4">
      <w:pPr>
        <w:ind w:left="142"/>
        <w:rPr>
          <w:rFonts w:ascii="Arial" w:hAnsi="Arial"/>
          <w:sz w:val="22"/>
        </w:rPr>
      </w:pPr>
      <w:r>
        <w:rPr>
          <w:rFonts w:ascii="Arial" w:hAnsi="Arial"/>
          <w:sz w:val="18"/>
          <w:szCs w:val="18"/>
        </w:rPr>
        <w:t>Der Standort</w:t>
      </w:r>
      <w:r w:rsidR="008B2BE4">
        <w:rPr>
          <w:rFonts w:ascii="Arial" w:hAnsi="Arial"/>
          <w:sz w:val="18"/>
          <w:szCs w:val="18"/>
        </w:rPr>
        <w:t xml:space="preserve"> in Groß</w:t>
      </w:r>
      <w:r w:rsidR="008B2BE4" w:rsidRPr="00361F33">
        <w:rPr>
          <w:rFonts w:ascii="Arial" w:hAnsi="Arial"/>
          <w:sz w:val="18"/>
          <w:szCs w:val="18"/>
        </w:rPr>
        <w:t>bottwar, Deutschland, repräsentiert den Bereich Kunststoff und Recycling. Das Unternehmen bietet der Branche leistungsstarke Einwellenzerkleinerer mit Durchsatzleistungen von 300 kg/h bis 10.000 kg/h.</w:t>
      </w:r>
    </w:p>
    <w:p w:rsidR="008B2BE4" w:rsidRDefault="008B2BE4" w:rsidP="008B2BE4">
      <w:pPr>
        <w:tabs>
          <w:tab w:val="left" w:pos="7020"/>
          <w:tab w:val="right" w:pos="9000"/>
        </w:tabs>
        <w:ind w:left="142"/>
        <w:rPr>
          <w:rFonts w:ascii="Arial" w:hAnsi="Arial"/>
          <w:i/>
          <w:sz w:val="22"/>
          <w:szCs w:val="22"/>
        </w:rPr>
      </w:pPr>
    </w:p>
    <w:p w:rsidR="008B2BE4" w:rsidRPr="004C3EBE" w:rsidRDefault="008B2BE4" w:rsidP="008B2BE4">
      <w:pPr>
        <w:pBdr>
          <w:top w:val="single" w:sz="4" w:space="1" w:color="auto"/>
        </w:pBdr>
        <w:tabs>
          <w:tab w:val="left" w:pos="7020"/>
          <w:tab w:val="right" w:pos="9000"/>
        </w:tabs>
        <w:ind w:left="142"/>
        <w:rPr>
          <w:rFonts w:ascii="Arial" w:hAnsi="Arial" w:cs="Arial"/>
          <w:i/>
          <w:sz w:val="22"/>
          <w:szCs w:val="22"/>
        </w:rPr>
      </w:pPr>
      <w:r w:rsidRPr="004C3EBE">
        <w:rPr>
          <w:rFonts w:ascii="Arial" w:hAnsi="Arial" w:cs="Arial"/>
          <w:i/>
          <w:sz w:val="22"/>
          <w:szCs w:val="22"/>
        </w:rPr>
        <w:t>Weitere Informationen:</w:t>
      </w:r>
    </w:p>
    <w:p w:rsidR="008B2BE4" w:rsidRPr="004C3EBE" w:rsidRDefault="008B2BE4" w:rsidP="008B2BE4">
      <w:pPr>
        <w:pStyle w:val="berschrift4"/>
        <w:ind w:left="142"/>
        <w:rPr>
          <w:rFonts w:cs="Arial"/>
          <w:b w:val="0"/>
          <w:szCs w:val="22"/>
        </w:rPr>
      </w:pPr>
      <w:r w:rsidRPr="004C3EBE">
        <w:rPr>
          <w:rFonts w:cs="Arial"/>
          <w:b w:val="0"/>
          <w:szCs w:val="22"/>
        </w:rPr>
        <w:t xml:space="preserve">Harald Hoffmann, </w:t>
      </w:r>
      <w:r w:rsidR="006603AA" w:rsidRPr="004C3EBE">
        <w:rPr>
          <w:rFonts w:cs="Arial"/>
          <w:b w:val="0"/>
          <w:szCs w:val="22"/>
        </w:rPr>
        <w:t xml:space="preserve">Vertriebsleiter Kunststoffsparte, Lindner Recyclingtech </w:t>
      </w:r>
      <w:r w:rsidR="004F1485" w:rsidRPr="004C3EBE">
        <w:rPr>
          <w:rFonts w:cs="Arial"/>
          <w:b w:val="0"/>
          <w:szCs w:val="22"/>
        </w:rPr>
        <w:t>GmbH</w:t>
      </w:r>
    </w:p>
    <w:p w:rsidR="008B2BE4" w:rsidRPr="004C3EBE" w:rsidRDefault="008B2BE4" w:rsidP="008B2BE4">
      <w:pPr>
        <w:ind w:left="142"/>
        <w:rPr>
          <w:rFonts w:ascii="Arial" w:hAnsi="Arial" w:cs="Arial"/>
          <w:sz w:val="22"/>
          <w:szCs w:val="22"/>
        </w:rPr>
      </w:pPr>
      <w:proofErr w:type="spellStart"/>
      <w:r w:rsidRPr="004C3EBE">
        <w:rPr>
          <w:rFonts w:ascii="Arial" w:hAnsi="Arial" w:cs="Arial"/>
          <w:sz w:val="22"/>
          <w:szCs w:val="22"/>
        </w:rPr>
        <w:t>Häldenfeld</w:t>
      </w:r>
      <w:proofErr w:type="spellEnd"/>
      <w:r w:rsidRPr="004C3EBE">
        <w:rPr>
          <w:rFonts w:ascii="Arial" w:hAnsi="Arial" w:cs="Arial"/>
          <w:sz w:val="22"/>
          <w:szCs w:val="22"/>
        </w:rPr>
        <w:t xml:space="preserve"> 4, D-71723 Großbottwar</w:t>
      </w:r>
    </w:p>
    <w:p w:rsidR="008B2BE4" w:rsidRPr="004C3EBE" w:rsidRDefault="008B2BE4" w:rsidP="008B2BE4">
      <w:pPr>
        <w:ind w:left="142"/>
        <w:rPr>
          <w:rFonts w:ascii="Arial" w:hAnsi="Arial" w:cs="Arial"/>
          <w:sz w:val="22"/>
          <w:szCs w:val="22"/>
        </w:rPr>
      </w:pPr>
      <w:r w:rsidRPr="004C3EBE">
        <w:rPr>
          <w:rFonts w:ascii="Arial" w:hAnsi="Arial" w:cs="Arial"/>
          <w:sz w:val="22"/>
          <w:szCs w:val="22"/>
        </w:rPr>
        <w:t>Tel.</w:t>
      </w:r>
      <w:r w:rsidR="00C70ACA" w:rsidRPr="004C3EBE">
        <w:rPr>
          <w:rFonts w:ascii="Arial" w:hAnsi="Arial" w:cs="Arial"/>
          <w:sz w:val="22"/>
          <w:szCs w:val="22"/>
        </w:rPr>
        <w:t>:</w:t>
      </w:r>
      <w:r w:rsidRPr="004C3EBE">
        <w:rPr>
          <w:rFonts w:ascii="Arial" w:hAnsi="Arial" w:cs="Arial"/>
          <w:sz w:val="22"/>
          <w:szCs w:val="22"/>
        </w:rPr>
        <w:t xml:space="preserve"> +49 (0) 71 48/16 05 38-0, </w:t>
      </w:r>
      <w:r w:rsidRPr="004C3EBE">
        <w:rPr>
          <w:rFonts w:ascii="Arial" w:hAnsi="Arial" w:cs="Arial"/>
          <w:sz w:val="22"/>
          <w:szCs w:val="22"/>
          <w:lang w:val="pt-BR"/>
        </w:rPr>
        <w:t xml:space="preserve">E-Mail: </w:t>
      </w:r>
      <w:r w:rsidRPr="004C3EBE">
        <w:rPr>
          <w:rFonts w:ascii="Arial" w:hAnsi="Arial" w:cs="Arial"/>
          <w:sz w:val="22"/>
          <w:szCs w:val="22"/>
        </w:rPr>
        <w:t>info@lindner-resource.com</w:t>
      </w:r>
    </w:p>
    <w:p w:rsidR="008B2BE4" w:rsidRPr="004C3EBE" w:rsidRDefault="008B2BE4" w:rsidP="008B2BE4">
      <w:pPr>
        <w:tabs>
          <w:tab w:val="left" w:pos="7020"/>
          <w:tab w:val="right" w:pos="9000"/>
        </w:tabs>
        <w:ind w:left="142"/>
        <w:rPr>
          <w:rFonts w:ascii="Arial" w:hAnsi="Arial" w:cs="Arial"/>
          <w:i/>
          <w:sz w:val="22"/>
          <w:szCs w:val="22"/>
        </w:rPr>
      </w:pPr>
    </w:p>
    <w:p w:rsidR="008B2BE4" w:rsidRPr="004C3EBE" w:rsidRDefault="008B2BE4" w:rsidP="008B2BE4">
      <w:pPr>
        <w:tabs>
          <w:tab w:val="left" w:pos="7020"/>
          <w:tab w:val="right" w:pos="9000"/>
        </w:tabs>
        <w:ind w:left="142"/>
        <w:rPr>
          <w:rFonts w:ascii="Arial" w:hAnsi="Arial" w:cs="Arial"/>
          <w:i/>
          <w:sz w:val="22"/>
          <w:szCs w:val="22"/>
        </w:rPr>
      </w:pPr>
      <w:r w:rsidRPr="004C3EBE">
        <w:rPr>
          <w:rFonts w:ascii="Arial" w:hAnsi="Arial" w:cs="Arial"/>
          <w:i/>
          <w:sz w:val="22"/>
          <w:szCs w:val="22"/>
        </w:rPr>
        <w:t>Redaktioneller Kontakt:</w:t>
      </w:r>
    </w:p>
    <w:p w:rsidR="00C70ACA" w:rsidRPr="004C3EBE" w:rsidRDefault="00C70ACA" w:rsidP="008B2BE4">
      <w:pPr>
        <w:tabs>
          <w:tab w:val="left" w:pos="7020"/>
          <w:tab w:val="right" w:pos="9000"/>
        </w:tabs>
        <w:ind w:left="142"/>
        <w:rPr>
          <w:rFonts w:ascii="Arial" w:hAnsi="Arial" w:cs="Arial"/>
          <w:sz w:val="22"/>
          <w:szCs w:val="22"/>
        </w:rPr>
      </w:pPr>
      <w:r w:rsidRPr="004C3EBE">
        <w:rPr>
          <w:rFonts w:ascii="Arial" w:hAnsi="Arial" w:cs="Arial"/>
          <w:sz w:val="22"/>
          <w:szCs w:val="22"/>
        </w:rPr>
        <w:t xml:space="preserve">Mag. </w:t>
      </w:r>
      <w:proofErr w:type="spellStart"/>
      <w:r w:rsidRPr="004C3EBE">
        <w:rPr>
          <w:rFonts w:ascii="Arial" w:hAnsi="Arial" w:cs="Arial"/>
          <w:sz w:val="22"/>
          <w:szCs w:val="22"/>
        </w:rPr>
        <w:t>Veneta</w:t>
      </w:r>
      <w:proofErr w:type="spellEnd"/>
      <w:r w:rsidRPr="004C3EBE">
        <w:rPr>
          <w:rFonts w:ascii="Arial" w:hAnsi="Arial" w:cs="Arial"/>
          <w:sz w:val="22"/>
          <w:szCs w:val="22"/>
        </w:rPr>
        <w:t xml:space="preserve"> </w:t>
      </w:r>
      <w:proofErr w:type="spellStart"/>
      <w:r w:rsidRPr="004C3EBE">
        <w:rPr>
          <w:rFonts w:ascii="Arial" w:hAnsi="Arial" w:cs="Arial"/>
          <w:sz w:val="22"/>
          <w:szCs w:val="22"/>
        </w:rPr>
        <w:t>Buchegger</w:t>
      </w:r>
      <w:proofErr w:type="spellEnd"/>
      <w:r w:rsidRPr="004C3EBE">
        <w:rPr>
          <w:rFonts w:ascii="Arial" w:hAnsi="Arial" w:cs="Arial"/>
          <w:sz w:val="22"/>
          <w:szCs w:val="22"/>
        </w:rPr>
        <w:t>, PR &amp; Marketing</w:t>
      </w:r>
    </w:p>
    <w:p w:rsidR="00C70ACA" w:rsidRPr="004C3EBE" w:rsidRDefault="00C70ACA" w:rsidP="00C70ACA">
      <w:pPr>
        <w:tabs>
          <w:tab w:val="left" w:pos="7020"/>
          <w:tab w:val="right" w:pos="9000"/>
        </w:tabs>
        <w:ind w:left="142"/>
        <w:rPr>
          <w:rFonts w:ascii="Arial" w:hAnsi="Arial" w:cs="Arial"/>
          <w:sz w:val="22"/>
          <w:szCs w:val="22"/>
        </w:rPr>
      </w:pPr>
      <w:r w:rsidRPr="004C3EBE">
        <w:rPr>
          <w:rFonts w:ascii="Arial" w:hAnsi="Arial" w:cs="Arial"/>
          <w:sz w:val="22"/>
          <w:szCs w:val="22"/>
        </w:rPr>
        <w:t>Lindner-Recyclingtech GmbH</w:t>
      </w:r>
    </w:p>
    <w:p w:rsidR="00C70ACA" w:rsidRPr="004C3EBE" w:rsidRDefault="00C70ACA" w:rsidP="00C70ACA">
      <w:pPr>
        <w:tabs>
          <w:tab w:val="left" w:pos="7020"/>
          <w:tab w:val="right" w:pos="9000"/>
        </w:tabs>
        <w:ind w:left="142"/>
        <w:rPr>
          <w:rFonts w:ascii="Arial" w:hAnsi="Arial" w:cs="Arial"/>
          <w:sz w:val="22"/>
          <w:szCs w:val="22"/>
        </w:rPr>
      </w:pPr>
      <w:proofErr w:type="spellStart"/>
      <w:r w:rsidRPr="004C3EBE">
        <w:rPr>
          <w:rFonts w:ascii="Arial" w:hAnsi="Arial" w:cs="Arial"/>
          <w:sz w:val="22"/>
          <w:szCs w:val="22"/>
        </w:rPr>
        <w:t>Villacher</w:t>
      </w:r>
      <w:proofErr w:type="spellEnd"/>
      <w:r w:rsidRPr="004C3EBE">
        <w:rPr>
          <w:rFonts w:ascii="Arial" w:hAnsi="Arial" w:cs="Arial"/>
          <w:sz w:val="22"/>
          <w:szCs w:val="22"/>
        </w:rPr>
        <w:t xml:space="preserve"> Straße 48, A-9800 Spittal an der Drau</w:t>
      </w:r>
    </w:p>
    <w:p w:rsidR="008B2BE4" w:rsidRPr="004C3EBE" w:rsidRDefault="00C70ACA" w:rsidP="00C70ACA">
      <w:pPr>
        <w:tabs>
          <w:tab w:val="left" w:pos="7020"/>
          <w:tab w:val="right" w:pos="9000"/>
        </w:tabs>
        <w:ind w:left="142"/>
        <w:rPr>
          <w:rFonts w:ascii="Arial" w:hAnsi="Arial" w:cs="Arial"/>
          <w:sz w:val="22"/>
          <w:szCs w:val="22"/>
        </w:rPr>
      </w:pPr>
      <w:r w:rsidRPr="004C3EBE">
        <w:rPr>
          <w:rFonts w:ascii="Arial" w:hAnsi="Arial" w:cs="Arial"/>
          <w:sz w:val="22"/>
          <w:szCs w:val="22"/>
        </w:rPr>
        <w:t>Tel.: +43 4762 2742-729, Fax: +43 4762 2742-9032</w:t>
      </w:r>
    </w:p>
    <w:p w:rsidR="00C70ACA" w:rsidRPr="004C3EBE" w:rsidRDefault="00C70ACA" w:rsidP="00C70ACA">
      <w:pPr>
        <w:tabs>
          <w:tab w:val="left" w:pos="7020"/>
          <w:tab w:val="right" w:pos="9000"/>
        </w:tabs>
        <w:ind w:left="142"/>
        <w:rPr>
          <w:rFonts w:ascii="Arial" w:hAnsi="Arial"/>
          <w:sz w:val="22"/>
          <w:szCs w:val="22"/>
          <w:lang w:val="pt-BR"/>
        </w:rPr>
      </w:pPr>
      <w:r w:rsidRPr="004C3EBE">
        <w:rPr>
          <w:rFonts w:ascii="Arial" w:hAnsi="Arial" w:cs="Arial"/>
          <w:sz w:val="22"/>
          <w:szCs w:val="22"/>
        </w:rPr>
        <w:t xml:space="preserve">E-Mail: </w:t>
      </w:r>
      <w:hyperlink r:id="rId10" w:history="1">
        <w:r w:rsidRPr="004C3EBE">
          <w:rPr>
            <w:rStyle w:val="Hyperlink"/>
            <w:rFonts w:ascii="Arial" w:hAnsi="Arial" w:cs="Arial"/>
            <w:sz w:val="22"/>
            <w:szCs w:val="22"/>
          </w:rPr>
          <w:t>Veneta.Buchegger@l-rt.com</w:t>
        </w:r>
      </w:hyperlink>
    </w:p>
    <w:p w:rsidR="008B2BE4" w:rsidRPr="004C3EBE" w:rsidRDefault="008B2BE4" w:rsidP="008B2BE4">
      <w:pPr>
        <w:tabs>
          <w:tab w:val="left" w:pos="7020"/>
          <w:tab w:val="right" w:pos="9000"/>
        </w:tabs>
        <w:ind w:left="142"/>
        <w:rPr>
          <w:rFonts w:ascii="Arial" w:hAnsi="Arial"/>
          <w:sz w:val="22"/>
          <w:szCs w:val="22"/>
          <w:lang w:val="pt-BR"/>
        </w:rPr>
      </w:pPr>
    </w:p>
    <w:p w:rsidR="008B2BE4" w:rsidRPr="00010E50" w:rsidRDefault="008B2BE4" w:rsidP="008B2BE4">
      <w:pPr>
        <w:tabs>
          <w:tab w:val="left" w:pos="7020"/>
          <w:tab w:val="right" w:pos="9000"/>
        </w:tabs>
        <w:ind w:left="142"/>
        <w:rPr>
          <w:rFonts w:ascii="Arial" w:hAnsi="Arial"/>
          <w:sz w:val="22"/>
          <w:szCs w:val="22"/>
          <w:lang w:val="pt-BR"/>
        </w:rPr>
      </w:pPr>
    </w:p>
    <w:p w:rsidR="008B2BE4" w:rsidRPr="001A7754" w:rsidRDefault="008B2BE4" w:rsidP="008B2BE4">
      <w:pPr>
        <w:pBdr>
          <w:top w:val="single" w:sz="4" w:space="1" w:color="auto"/>
          <w:left w:val="single" w:sz="4" w:space="4" w:color="auto"/>
          <w:bottom w:val="single" w:sz="4" w:space="1" w:color="auto"/>
          <w:right w:val="single" w:sz="4" w:space="4" w:color="auto"/>
        </w:pBdr>
        <w:tabs>
          <w:tab w:val="left" w:pos="7020"/>
          <w:tab w:val="right" w:pos="9000"/>
        </w:tabs>
        <w:ind w:left="142"/>
        <w:jc w:val="center"/>
        <w:rPr>
          <w:rFonts w:ascii="Arial" w:hAnsi="Arial" w:cs="Arial"/>
          <w:i/>
        </w:rPr>
      </w:pPr>
      <w:r w:rsidRPr="001A7754">
        <w:rPr>
          <w:rFonts w:ascii="Arial" w:hAnsi="Arial" w:cs="Arial"/>
          <w:i/>
        </w:rPr>
        <w:t xml:space="preserve">Sie finden diese </w:t>
      </w:r>
      <w:r w:rsidRPr="001A7754">
        <w:rPr>
          <w:rFonts w:ascii="Arial" w:hAnsi="Arial" w:cs="Arial"/>
          <w:i/>
          <w:u w:val="single"/>
        </w:rPr>
        <w:t xml:space="preserve">Presseinformation </w:t>
      </w:r>
      <w:proofErr w:type="spellStart"/>
      <w:r w:rsidRPr="001A7754">
        <w:rPr>
          <w:rFonts w:ascii="Arial" w:hAnsi="Arial" w:cs="Arial"/>
          <w:i/>
          <w:u w:val="single"/>
        </w:rPr>
        <w:t>in deutsch</w:t>
      </w:r>
      <w:proofErr w:type="spellEnd"/>
      <w:r w:rsidRPr="001A7754">
        <w:rPr>
          <w:rFonts w:ascii="Arial" w:hAnsi="Arial" w:cs="Arial"/>
          <w:i/>
          <w:u w:val="single"/>
        </w:rPr>
        <w:t xml:space="preserve"> und englisch </w:t>
      </w:r>
      <w:r w:rsidRPr="001A7754">
        <w:rPr>
          <w:rFonts w:ascii="Arial" w:hAnsi="Arial" w:cs="Arial"/>
          <w:i/>
        </w:rPr>
        <w:t xml:space="preserve">als </w:t>
      </w:r>
      <w:proofErr w:type="spellStart"/>
      <w:r w:rsidRPr="001A7754">
        <w:rPr>
          <w:rFonts w:ascii="Arial" w:hAnsi="Arial" w:cs="Arial"/>
          <w:i/>
        </w:rPr>
        <w:t>doc</w:t>
      </w:r>
      <w:proofErr w:type="spellEnd"/>
      <w:r w:rsidRPr="001A7754">
        <w:rPr>
          <w:rFonts w:ascii="Arial" w:hAnsi="Arial" w:cs="Arial"/>
          <w:i/>
        </w:rPr>
        <w:t xml:space="preserve">-Datei sowie die </w:t>
      </w:r>
    </w:p>
    <w:p w:rsidR="008B2BE4" w:rsidRPr="001A7754" w:rsidRDefault="008B2BE4" w:rsidP="008B2BE4">
      <w:pPr>
        <w:pBdr>
          <w:top w:val="single" w:sz="4" w:space="1" w:color="auto"/>
          <w:left w:val="single" w:sz="4" w:space="4" w:color="auto"/>
          <w:bottom w:val="single" w:sz="4" w:space="1" w:color="auto"/>
          <w:right w:val="single" w:sz="4" w:space="4" w:color="auto"/>
        </w:pBdr>
        <w:tabs>
          <w:tab w:val="left" w:pos="7020"/>
          <w:tab w:val="right" w:pos="9498"/>
        </w:tabs>
        <w:ind w:left="142"/>
        <w:jc w:val="center"/>
        <w:rPr>
          <w:rFonts w:ascii="Arial" w:hAnsi="Arial" w:cs="Arial"/>
          <w:i/>
        </w:rPr>
      </w:pPr>
      <w:r w:rsidRPr="001A7754">
        <w:rPr>
          <w:rFonts w:ascii="Arial" w:hAnsi="Arial" w:cs="Arial"/>
          <w:i/>
          <w:u w:val="single"/>
        </w:rPr>
        <w:t>Bilder in druckfähiger Auflösung</w:t>
      </w:r>
      <w:r w:rsidRPr="001A7754">
        <w:rPr>
          <w:rFonts w:ascii="Arial" w:hAnsi="Arial" w:cs="Arial"/>
          <w:i/>
        </w:rPr>
        <w:t xml:space="preserve"> zum Herunterladen unter:</w:t>
      </w:r>
      <w:r>
        <w:rPr>
          <w:rFonts w:ascii="Arial" w:hAnsi="Arial" w:cs="Arial"/>
          <w:i/>
        </w:rPr>
        <w:t xml:space="preserve"> </w:t>
      </w:r>
      <w:r>
        <w:rPr>
          <w:rFonts w:ascii="Arial" w:hAnsi="Arial" w:cs="Arial"/>
          <w:i/>
        </w:rPr>
        <w:br/>
      </w:r>
      <w:r w:rsidRPr="00F47FC0">
        <w:rPr>
          <w:rFonts w:ascii="Arial" w:hAnsi="Arial" w:cs="Arial"/>
          <w:i/>
        </w:rPr>
        <w:t>http://www.konsens.de/lindner-resource.html</w:t>
      </w:r>
    </w:p>
    <w:p w:rsidR="008B2BE4" w:rsidRPr="005B6279" w:rsidRDefault="008B2BE4" w:rsidP="008B2BE4">
      <w:pPr>
        <w:tabs>
          <w:tab w:val="left" w:pos="7020"/>
          <w:tab w:val="right" w:pos="9000"/>
        </w:tabs>
        <w:ind w:left="142"/>
        <w:jc w:val="center"/>
        <w:rPr>
          <w:rFonts w:ascii="Arial" w:hAnsi="Arial" w:cs="Arial"/>
          <w:i/>
          <w:sz w:val="2"/>
          <w:szCs w:val="2"/>
        </w:rPr>
      </w:pPr>
    </w:p>
    <w:p w:rsidR="007106E4" w:rsidRPr="005B6279" w:rsidRDefault="007106E4" w:rsidP="008B2BE4">
      <w:pPr>
        <w:tabs>
          <w:tab w:val="left" w:pos="7020"/>
          <w:tab w:val="right" w:pos="9000"/>
        </w:tabs>
        <w:spacing w:before="240"/>
        <w:ind w:left="142"/>
        <w:rPr>
          <w:rFonts w:ascii="Arial" w:hAnsi="Arial" w:cs="Arial"/>
          <w:i/>
          <w:sz w:val="2"/>
          <w:szCs w:val="2"/>
        </w:rPr>
      </w:pPr>
    </w:p>
    <w:sectPr w:rsidR="007106E4" w:rsidRPr="005B6279" w:rsidSect="00892843">
      <w:headerReference w:type="default" r:id="rId11"/>
      <w:headerReference w:type="first" r:id="rId12"/>
      <w:pgSz w:w="11906" w:h="16838" w:code="9"/>
      <w:pgMar w:top="2376" w:right="1418" w:bottom="851" w:left="1701" w:header="709"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B5" w:rsidRDefault="00596FB5">
      <w:r>
        <w:separator/>
      </w:r>
    </w:p>
  </w:endnote>
  <w:endnote w:type="continuationSeparator" w:id="0">
    <w:p w:rsidR="00596FB5" w:rsidRDefault="0059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B5" w:rsidRDefault="00596FB5">
      <w:r>
        <w:separator/>
      </w:r>
    </w:p>
  </w:footnote>
  <w:footnote w:type="continuationSeparator" w:id="0">
    <w:p w:rsidR="00596FB5" w:rsidRDefault="0059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33"/>
    </w:tblGrid>
    <w:tr w:rsidR="00006180" w:rsidTr="00D60BE1">
      <w:tc>
        <w:tcPr>
          <w:tcW w:w="4606" w:type="dxa"/>
          <w:vAlign w:val="bottom"/>
        </w:tcPr>
        <w:p w:rsidR="00006180" w:rsidRPr="00006180" w:rsidRDefault="00D60BE1" w:rsidP="008B2BE4">
          <w:pPr>
            <w:pStyle w:val="Kopfzeile"/>
            <w:ind w:left="-142" w:hanging="142"/>
            <w:rPr>
              <w:sz w:val="22"/>
              <w:szCs w:val="22"/>
            </w:rPr>
          </w:pPr>
          <w:r>
            <w:rPr>
              <w:noProof/>
              <w:sz w:val="22"/>
              <w:szCs w:val="22"/>
            </w:rPr>
            <w:drawing>
              <wp:anchor distT="0" distB="0" distL="114300" distR="114300" simplePos="0" relativeHeight="251660288" behindDoc="1" locked="0" layoutInCell="1" allowOverlap="1" wp14:anchorId="450918A9" wp14:editId="0903E4F0">
                <wp:simplePos x="0" y="0"/>
                <wp:positionH relativeFrom="column">
                  <wp:posOffset>-1083310</wp:posOffset>
                </wp:positionH>
                <wp:positionV relativeFrom="paragraph">
                  <wp:posOffset>-460375</wp:posOffset>
                </wp:positionV>
                <wp:extent cx="7559675" cy="899795"/>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tc>
      <w:tc>
        <w:tcPr>
          <w:tcW w:w="4433" w:type="dxa"/>
        </w:tcPr>
        <w:p w:rsidR="00006180" w:rsidRDefault="00006180" w:rsidP="008B2BE4">
          <w:pPr>
            <w:pStyle w:val="Kopfzeile"/>
            <w:tabs>
              <w:tab w:val="clear" w:pos="4536"/>
              <w:tab w:val="clear" w:pos="9072"/>
              <w:tab w:val="center" w:pos="4390"/>
              <w:tab w:val="right" w:pos="9214"/>
            </w:tabs>
            <w:jc w:val="right"/>
          </w:pPr>
        </w:p>
      </w:tc>
    </w:tr>
  </w:tbl>
  <w:tbl>
    <w:tblPr>
      <w:tblW w:w="9180" w:type="dxa"/>
      <w:tblInd w:w="108" w:type="dxa"/>
      <w:tblLook w:val="01E0" w:firstRow="1" w:lastRow="1" w:firstColumn="1" w:lastColumn="1" w:noHBand="0" w:noVBand="0"/>
    </w:tblPr>
    <w:tblGrid>
      <w:gridCol w:w="5351"/>
      <w:gridCol w:w="3829"/>
    </w:tblGrid>
    <w:tr w:rsidR="00667F7A" w:rsidRPr="00875F8F">
      <w:tc>
        <w:tcPr>
          <w:tcW w:w="5351" w:type="dxa"/>
          <w:tcBorders>
            <w:bottom w:val="single" w:sz="4" w:space="0" w:color="auto"/>
          </w:tcBorders>
          <w:vAlign w:val="bottom"/>
        </w:tcPr>
        <w:p w:rsidR="00D60BE1" w:rsidRDefault="00D60BE1" w:rsidP="00006180">
          <w:pPr>
            <w:pStyle w:val="berschrift1"/>
            <w:spacing w:before="240" w:line="320" w:lineRule="atLeast"/>
            <w:jc w:val="left"/>
            <w:rPr>
              <w:sz w:val="36"/>
              <w:szCs w:val="36"/>
            </w:rPr>
          </w:pPr>
        </w:p>
        <w:p w:rsidR="00D60BE1" w:rsidRDefault="00D60BE1" w:rsidP="00006180">
          <w:pPr>
            <w:pStyle w:val="berschrift1"/>
            <w:spacing w:before="240" w:line="320" w:lineRule="atLeast"/>
            <w:jc w:val="left"/>
            <w:rPr>
              <w:sz w:val="36"/>
              <w:szCs w:val="36"/>
            </w:rPr>
          </w:pPr>
        </w:p>
        <w:p w:rsidR="00667F7A" w:rsidRPr="00C559C3" w:rsidRDefault="00667F7A" w:rsidP="00006180">
          <w:pPr>
            <w:pStyle w:val="berschrift1"/>
            <w:spacing w:before="240" w:line="320" w:lineRule="atLeast"/>
            <w:jc w:val="left"/>
            <w:rPr>
              <w:sz w:val="36"/>
              <w:szCs w:val="36"/>
            </w:rPr>
          </w:pPr>
          <w:r w:rsidRPr="00C559C3">
            <w:rPr>
              <w:sz w:val="36"/>
              <w:szCs w:val="36"/>
            </w:rPr>
            <w:t>Pressemitteilung</w:t>
          </w:r>
        </w:p>
      </w:tc>
      <w:tc>
        <w:tcPr>
          <w:tcW w:w="3829" w:type="dxa"/>
          <w:tcBorders>
            <w:bottom w:val="single" w:sz="4" w:space="0" w:color="auto"/>
          </w:tcBorders>
          <w:vAlign w:val="bottom"/>
        </w:tcPr>
        <w:p w:rsidR="00667F7A" w:rsidRPr="00875F8F" w:rsidRDefault="00667F7A" w:rsidP="00875F8F">
          <w:pPr>
            <w:pStyle w:val="berschrift4"/>
            <w:spacing w:after="80"/>
            <w:jc w:val="right"/>
            <w:rPr>
              <w:b w:val="0"/>
              <w:sz w:val="16"/>
              <w:szCs w:val="16"/>
            </w:rPr>
          </w:pPr>
          <w:r w:rsidRPr="00875F8F">
            <w:rPr>
              <w:rStyle w:val="Seitenzahl"/>
              <w:rFonts w:cs="Arial"/>
              <w:b w:val="0"/>
            </w:rPr>
            <w:t xml:space="preserve">Seite </w:t>
          </w:r>
          <w:r w:rsidRPr="00875F8F">
            <w:rPr>
              <w:rStyle w:val="Seitenzahl"/>
              <w:rFonts w:cs="Arial"/>
              <w:b w:val="0"/>
            </w:rPr>
            <w:fldChar w:fldCharType="begin"/>
          </w:r>
          <w:r w:rsidRPr="00875F8F">
            <w:rPr>
              <w:rStyle w:val="Seitenzahl"/>
              <w:rFonts w:cs="Arial"/>
              <w:b w:val="0"/>
            </w:rPr>
            <w:instrText xml:space="preserve"> PAGE </w:instrText>
          </w:r>
          <w:r w:rsidRPr="00875F8F">
            <w:rPr>
              <w:rStyle w:val="Seitenzahl"/>
              <w:rFonts w:cs="Arial"/>
              <w:b w:val="0"/>
            </w:rPr>
            <w:fldChar w:fldCharType="separate"/>
          </w:r>
          <w:r w:rsidR="0028554B">
            <w:rPr>
              <w:rStyle w:val="Seitenzahl"/>
              <w:rFonts w:cs="Arial"/>
              <w:b w:val="0"/>
              <w:noProof/>
            </w:rPr>
            <w:t>2</w:t>
          </w:r>
          <w:r w:rsidRPr="00875F8F">
            <w:rPr>
              <w:rStyle w:val="Seitenzahl"/>
              <w:rFonts w:cs="Arial"/>
              <w:b w:val="0"/>
            </w:rPr>
            <w:fldChar w:fldCharType="end"/>
          </w:r>
          <w:r w:rsidRPr="00875F8F">
            <w:rPr>
              <w:rStyle w:val="Seitenzahl"/>
              <w:rFonts w:cs="Arial"/>
              <w:b w:val="0"/>
            </w:rPr>
            <w:t xml:space="preserve"> von </w:t>
          </w:r>
          <w:r w:rsidRPr="00875F8F">
            <w:rPr>
              <w:rStyle w:val="Seitenzahl"/>
              <w:rFonts w:cs="Arial"/>
              <w:b w:val="0"/>
            </w:rPr>
            <w:fldChar w:fldCharType="begin"/>
          </w:r>
          <w:r w:rsidRPr="00875F8F">
            <w:rPr>
              <w:rStyle w:val="Seitenzahl"/>
              <w:rFonts w:cs="Arial"/>
              <w:b w:val="0"/>
            </w:rPr>
            <w:instrText xml:space="preserve"> NUMPAGES </w:instrText>
          </w:r>
          <w:r w:rsidRPr="00875F8F">
            <w:rPr>
              <w:rStyle w:val="Seitenzahl"/>
              <w:rFonts w:cs="Arial"/>
              <w:b w:val="0"/>
            </w:rPr>
            <w:fldChar w:fldCharType="separate"/>
          </w:r>
          <w:r w:rsidR="0028554B">
            <w:rPr>
              <w:rStyle w:val="Seitenzahl"/>
              <w:rFonts w:cs="Arial"/>
              <w:b w:val="0"/>
              <w:noProof/>
            </w:rPr>
            <w:t>3</w:t>
          </w:r>
          <w:r w:rsidRPr="00875F8F">
            <w:rPr>
              <w:rStyle w:val="Seitenzahl"/>
              <w:rFonts w:cs="Arial"/>
              <w:b w:val="0"/>
            </w:rPr>
            <w:fldChar w:fldCharType="end"/>
          </w:r>
        </w:p>
      </w:tc>
    </w:tr>
  </w:tbl>
  <w:p w:rsidR="00294641" w:rsidRPr="00644FCD" w:rsidRDefault="00294641" w:rsidP="00644FCD">
    <w:pPr>
      <w:pStyle w:val="berschrift1"/>
      <w:spacing w:line="320" w:lineRule="atLeast"/>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E1" w:rsidRDefault="00D60BE1">
    <w:r>
      <w:rPr>
        <w:rFonts w:ascii="Arial" w:hAnsi="Arial"/>
        <w:noProof/>
        <w:sz w:val="16"/>
        <w:szCs w:val="16"/>
      </w:rPr>
      <w:drawing>
        <wp:anchor distT="0" distB="0" distL="114300" distR="114300" simplePos="0" relativeHeight="251658240" behindDoc="1" locked="0" layoutInCell="1" allowOverlap="1" wp14:anchorId="757280FC" wp14:editId="44CB2D6C">
          <wp:simplePos x="0" y="0"/>
          <wp:positionH relativeFrom="column">
            <wp:posOffset>-1075439</wp:posOffset>
          </wp:positionH>
          <wp:positionV relativeFrom="paragraph">
            <wp:posOffset>-444500</wp:posOffset>
          </wp:positionV>
          <wp:extent cx="7559675" cy="89852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98525"/>
                  </a:xfrm>
                  <a:prstGeom prst="rect">
                    <a:avLst/>
                  </a:prstGeom>
                </pic:spPr>
              </pic:pic>
            </a:graphicData>
          </a:graphic>
          <wp14:sizeRelH relativeFrom="page">
            <wp14:pctWidth>0</wp14:pctWidth>
          </wp14:sizeRelH>
          <wp14:sizeRelV relativeFrom="page">
            <wp14:pctHeight>0</wp14:pctHeight>
          </wp14:sizeRelV>
        </wp:anchor>
      </w:drawing>
    </w:r>
  </w:p>
  <w:p w:rsidR="00D60BE1" w:rsidRDefault="00D60BE1"/>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06180" w:rsidTr="00892843">
      <w:tc>
        <w:tcPr>
          <w:tcW w:w="4606" w:type="dxa"/>
          <w:vAlign w:val="bottom"/>
        </w:tcPr>
        <w:p w:rsidR="00006180" w:rsidRPr="00006180" w:rsidRDefault="00006180" w:rsidP="009A5A05">
          <w:pPr>
            <w:pStyle w:val="Kopfzeile"/>
            <w:rPr>
              <w:sz w:val="22"/>
              <w:szCs w:val="22"/>
            </w:rPr>
          </w:pPr>
        </w:p>
      </w:tc>
      <w:tc>
        <w:tcPr>
          <w:tcW w:w="4606" w:type="dxa"/>
        </w:tcPr>
        <w:p w:rsidR="00006180" w:rsidRDefault="00006180" w:rsidP="00D60BE1">
          <w:pPr>
            <w:pStyle w:val="Kopfzeile"/>
            <w:tabs>
              <w:tab w:val="clear" w:pos="4536"/>
              <w:tab w:val="clear" w:pos="9072"/>
              <w:tab w:val="center" w:pos="4390"/>
              <w:tab w:val="right" w:pos="9214"/>
            </w:tabs>
            <w:jc w:val="center"/>
          </w:pPr>
        </w:p>
      </w:tc>
    </w:tr>
  </w:tbl>
  <w:tbl>
    <w:tblPr>
      <w:tblW w:w="9180" w:type="dxa"/>
      <w:tblInd w:w="108" w:type="dxa"/>
      <w:tblLook w:val="01E0" w:firstRow="1" w:lastRow="1" w:firstColumn="1" w:lastColumn="1" w:noHBand="0" w:noVBand="0"/>
    </w:tblPr>
    <w:tblGrid>
      <w:gridCol w:w="5351"/>
      <w:gridCol w:w="3829"/>
    </w:tblGrid>
    <w:tr w:rsidR="00006180" w:rsidRPr="00875F8F" w:rsidTr="009A5A05">
      <w:tc>
        <w:tcPr>
          <w:tcW w:w="5351" w:type="dxa"/>
          <w:tcBorders>
            <w:bottom w:val="single" w:sz="4" w:space="0" w:color="auto"/>
          </w:tcBorders>
          <w:vAlign w:val="bottom"/>
        </w:tcPr>
        <w:p w:rsidR="00892843" w:rsidRDefault="00892843" w:rsidP="00892843"/>
        <w:p w:rsidR="00892843" w:rsidRDefault="00892843" w:rsidP="00892843"/>
        <w:p w:rsidR="00892843" w:rsidRPr="00892843" w:rsidRDefault="00892843" w:rsidP="00892843">
          <w:r>
            <w:rPr>
              <w:noProof/>
              <w:sz w:val="22"/>
              <w:szCs w:val="22"/>
            </w:rPr>
            <w:drawing>
              <wp:inline distT="0" distB="0" distL="0" distR="0" wp14:anchorId="419A5509" wp14:editId="58BD1B13">
                <wp:extent cx="743775" cy="851483"/>
                <wp:effectExtent l="0" t="0" r="0" b="6350"/>
                <wp:docPr id="5" name="Grafik 5"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K-Logo_für_PM_mit_Dat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748" cy="851452"/>
                        </a:xfrm>
                        <a:prstGeom prst="rect">
                          <a:avLst/>
                        </a:prstGeom>
                        <a:noFill/>
                        <a:ln>
                          <a:noFill/>
                        </a:ln>
                      </pic:spPr>
                    </pic:pic>
                  </a:graphicData>
                </a:graphic>
              </wp:inline>
            </w:drawing>
          </w:r>
          <w:r>
            <w:t xml:space="preserve"> </w:t>
          </w:r>
          <w:r w:rsidRPr="00892843">
            <w:rPr>
              <w:rFonts w:ascii="Arial" w:hAnsi="Arial" w:cs="Arial"/>
            </w:rPr>
            <w:t>H</w:t>
          </w:r>
          <w:r w:rsidRPr="00006180">
            <w:rPr>
              <w:rFonts w:ascii="Arial" w:hAnsi="Arial" w:cs="Arial"/>
              <w:sz w:val="22"/>
              <w:szCs w:val="22"/>
            </w:rPr>
            <w:t>alle 9 / Stand E77</w:t>
          </w:r>
        </w:p>
        <w:p w:rsidR="00006180" w:rsidRPr="00C559C3" w:rsidRDefault="00006180" w:rsidP="009A5A05">
          <w:pPr>
            <w:pStyle w:val="berschrift1"/>
            <w:spacing w:before="240" w:line="320" w:lineRule="atLeast"/>
            <w:jc w:val="left"/>
            <w:rPr>
              <w:sz w:val="36"/>
              <w:szCs w:val="36"/>
            </w:rPr>
          </w:pPr>
          <w:r w:rsidRPr="00C559C3">
            <w:rPr>
              <w:sz w:val="36"/>
              <w:szCs w:val="36"/>
            </w:rPr>
            <w:t>Pressemitteilung</w:t>
          </w:r>
        </w:p>
      </w:tc>
      <w:tc>
        <w:tcPr>
          <w:tcW w:w="3829" w:type="dxa"/>
          <w:tcBorders>
            <w:bottom w:val="single" w:sz="4" w:space="0" w:color="auto"/>
          </w:tcBorders>
          <w:vAlign w:val="bottom"/>
        </w:tcPr>
        <w:p w:rsidR="00006180" w:rsidRPr="00875F8F" w:rsidRDefault="00006180" w:rsidP="009A5A05">
          <w:pPr>
            <w:pStyle w:val="berschrift4"/>
            <w:spacing w:after="80"/>
            <w:jc w:val="right"/>
            <w:rPr>
              <w:b w:val="0"/>
              <w:sz w:val="16"/>
              <w:szCs w:val="16"/>
            </w:rPr>
          </w:pPr>
          <w:r w:rsidRPr="00875F8F">
            <w:rPr>
              <w:rStyle w:val="Seitenzahl"/>
              <w:rFonts w:cs="Arial"/>
              <w:b w:val="0"/>
            </w:rPr>
            <w:t xml:space="preserve">Seite </w:t>
          </w:r>
          <w:r w:rsidRPr="00875F8F">
            <w:rPr>
              <w:rStyle w:val="Seitenzahl"/>
              <w:rFonts w:cs="Arial"/>
              <w:b w:val="0"/>
            </w:rPr>
            <w:fldChar w:fldCharType="begin"/>
          </w:r>
          <w:r w:rsidRPr="00875F8F">
            <w:rPr>
              <w:rStyle w:val="Seitenzahl"/>
              <w:rFonts w:cs="Arial"/>
              <w:b w:val="0"/>
            </w:rPr>
            <w:instrText xml:space="preserve"> PAGE </w:instrText>
          </w:r>
          <w:r w:rsidRPr="00875F8F">
            <w:rPr>
              <w:rStyle w:val="Seitenzahl"/>
              <w:rFonts w:cs="Arial"/>
              <w:b w:val="0"/>
            </w:rPr>
            <w:fldChar w:fldCharType="separate"/>
          </w:r>
          <w:r w:rsidR="0028554B">
            <w:rPr>
              <w:rStyle w:val="Seitenzahl"/>
              <w:rFonts w:cs="Arial"/>
              <w:b w:val="0"/>
              <w:noProof/>
            </w:rPr>
            <w:t>1</w:t>
          </w:r>
          <w:r w:rsidRPr="00875F8F">
            <w:rPr>
              <w:rStyle w:val="Seitenzahl"/>
              <w:rFonts w:cs="Arial"/>
              <w:b w:val="0"/>
            </w:rPr>
            <w:fldChar w:fldCharType="end"/>
          </w:r>
          <w:r w:rsidRPr="00875F8F">
            <w:rPr>
              <w:rStyle w:val="Seitenzahl"/>
              <w:rFonts w:cs="Arial"/>
              <w:b w:val="0"/>
            </w:rPr>
            <w:t xml:space="preserve"> von </w:t>
          </w:r>
          <w:r w:rsidRPr="00875F8F">
            <w:rPr>
              <w:rStyle w:val="Seitenzahl"/>
              <w:rFonts w:cs="Arial"/>
              <w:b w:val="0"/>
            </w:rPr>
            <w:fldChar w:fldCharType="begin"/>
          </w:r>
          <w:r w:rsidRPr="00875F8F">
            <w:rPr>
              <w:rStyle w:val="Seitenzahl"/>
              <w:rFonts w:cs="Arial"/>
              <w:b w:val="0"/>
            </w:rPr>
            <w:instrText xml:space="preserve"> NUMPAGES </w:instrText>
          </w:r>
          <w:r w:rsidRPr="00875F8F">
            <w:rPr>
              <w:rStyle w:val="Seitenzahl"/>
              <w:rFonts w:cs="Arial"/>
              <w:b w:val="0"/>
            </w:rPr>
            <w:fldChar w:fldCharType="separate"/>
          </w:r>
          <w:r w:rsidR="0028554B">
            <w:rPr>
              <w:rStyle w:val="Seitenzahl"/>
              <w:rFonts w:cs="Arial"/>
              <w:b w:val="0"/>
              <w:noProof/>
            </w:rPr>
            <w:t>3</w:t>
          </w:r>
          <w:r w:rsidRPr="00875F8F">
            <w:rPr>
              <w:rStyle w:val="Seitenzahl"/>
              <w:rFonts w:cs="Arial"/>
              <w:b w:val="0"/>
            </w:rPr>
            <w:fldChar w:fldCharType="end"/>
          </w:r>
        </w:p>
      </w:tc>
    </w:tr>
  </w:tbl>
  <w:p w:rsidR="00006180" w:rsidRDefault="000061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E7A9B"/>
    <w:multiLevelType w:val="hybridMultilevel"/>
    <w:tmpl w:val="9FF8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F4"/>
    <w:rsid w:val="00006180"/>
    <w:rsid w:val="0001062A"/>
    <w:rsid w:val="00011CEC"/>
    <w:rsid w:val="000153FF"/>
    <w:rsid w:val="000264B8"/>
    <w:rsid w:val="0004058D"/>
    <w:rsid w:val="00043F68"/>
    <w:rsid w:val="000550B0"/>
    <w:rsid w:val="000619DF"/>
    <w:rsid w:val="0007084C"/>
    <w:rsid w:val="000A37C6"/>
    <w:rsid w:val="000A3F09"/>
    <w:rsid w:val="000B7394"/>
    <w:rsid w:val="000C4760"/>
    <w:rsid w:val="000D1BFD"/>
    <w:rsid w:val="000F1563"/>
    <w:rsid w:val="000F1F55"/>
    <w:rsid w:val="000F740D"/>
    <w:rsid w:val="001009DD"/>
    <w:rsid w:val="00100FE7"/>
    <w:rsid w:val="00103DAA"/>
    <w:rsid w:val="00107600"/>
    <w:rsid w:val="0012299D"/>
    <w:rsid w:val="0012416B"/>
    <w:rsid w:val="00167CE6"/>
    <w:rsid w:val="00171088"/>
    <w:rsid w:val="00186712"/>
    <w:rsid w:val="001974BE"/>
    <w:rsid w:val="001A1B2D"/>
    <w:rsid w:val="001A273C"/>
    <w:rsid w:val="001A7754"/>
    <w:rsid w:val="001C0FF4"/>
    <w:rsid w:val="00217E78"/>
    <w:rsid w:val="0022199D"/>
    <w:rsid w:val="00232920"/>
    <w:rsid w:val="002618C4"/>
    <w:rsid w:val="00271B77"/>
    <w:rsid w:val="00272ECE"/>
    <w:rsid w:val="00282777"/>
    <w:rsid w:val="0028554B"/>
    <w:rsid w:val="00294641"/>
    <w:rsid w:val="002C0FC7"/>
    <w:rsid w:val="002C1E4D"/>
    <w:rsid w:val="002D00CA"/>
    <w:rsid w:val="002E1C26"/>
    <w:rsid w:val="002E220B"/>
    <w:rsid w:val="002F5236"/>
    <w:rsid w:val="002F52CA"/>
    <w:rsid w:val="00307D3F"/>
    <w:rsid w:val="003144E4"/>
    <w:rsid w:val="00333471"/>
    <w:rsid w:val="0035084A"/>
    <w:rsid w:val="00356229"/>
    <w:rsid w:val="00361F33"/>
    <w:rsid w:val="003763E0"/>
    <w:rsid w:val="00383A6C"/>
    <w:rsid w:val="003900F3"/>
    <w:rsid w:val="00391D0F"/>
    <w:rsid w:val="003A574F"/>
    <w:rsid w:val="003B080B"/>
    <w:rsid w:val="003C2DBE"/>
    <w:rsid w:val="003D2AAD"/>
    <w:rsid w:val="003D503D"/>
    <w:rsid w:val="003F0962"/>
    <w:rsid w:val="003F144F"/>
    <w:rsid w:val="003F2513"/>
    <w:rsid w:val="003F6E9B"/>
    <w:rsid w:val="00400221"/>
    <w:rsid w:val="004226C4"/>
    <w:rsid w:val="00440BA3"/>
    <w:rsid w:val="00442E64"/>
    <w:rsid w:val="00445CD4"/>
    <w:rsid w:val="00461E2A"/>
    <w:rsid w:val="00462774"/>
    <w:rsid w:val="00475F11"/>
    <w:rsid w:val="00483899"/>
    <w:rsid w:val="004957B0"/>
    <w:rsid w:val="004B25A0"/>
    <w:rsid w:val="004B5271"/>
    <w:rsid w:val="004C3EBE"/>
    <w:rsid w:val="004F1485"/>
    <w:rsid w:val="004F44A4"/>
    <w:rsid w:val="00530472"/>
    <w:rsid w:val="00531CA8"/>
    <w:rsid w:val="005353DE"/>
    <w:rsid w:val="00536A05"/>
    <w:rsid w:val="005651D0"/>
    <w:rsid w:val="00583CD3"/>
    <w:rsid w:val="0058753B"/>
    <w:rsid w:val="00596FB5"/>
    <w:rsid w:val="005A7C23"/>
    <w:rsid w:val="005B0948"/>
    <w:rsid w:val="005B1064"/>
    <w:rsid w:val="005B2D4F"/>
    <w:rsid w:val="005B6279"/>
    <w:rsid w:val="005C2D44"/>
    <w:rsid w:val="005C7BFC"/>
    <w:rsid w:val="005D4124"/>
    <w:rsid w:val="005D64AC"/>
    <w:rsid w:val="005E16A4"/>
    <w:rsid w:val="005F707C"/>
    <w:rsid w:val="00615512"/>
    <w:rsid w:val="00617FE9"/>
    <w:rsid w:val="00630D26"/>
    <w:rsid w:val="006416B9"/>
    <w:rsid w:val="00644FCD"/>
    <w:rsid w:val="006528D3"/>
    <w:rsid w:val="006603AA"/>
    <w:rsid w:val="00667F7A"/>
    <w:rsid w:val="006904C2"/>
    <w:rsid w:val="006974ED"/>
    <w:rsid w:val="006A0EC4"/>
    <w:rsid w:val="006B0B54"/>
    <w:rsid w:val="006B17A3"/>
    <w:rsid w:val="006B2274"/>
    <w:rsid w:val="006C7CC7"/>
    <w:rsid w:val="006D3B96"/>
    <w:rsid w:val="006E2F7B"/>
    <w:rsid w:val="006E7F99"/>
    <w:rsid w:val="00704DB0"/>
    <w:rsid w:val="007106E4"/>
    <w:rsid w:val="007443EB"/>
    <w:rsid w:val="007544B2"/>
    <w:rsid w:val="00756853"/>
    <w:rsid w:val="007B1547"/>
    <w:rsid w:val="007B6CEF"/>
    <w:rsid w:val="007D6171"/>
    <w:rsid w:val="0084403A"/>
    <w:rsid w:val="00865942"/>
    <w:rsid w:val="00875F8F"/>
    <w:rsid w:val="00876B45"/>
    <w:rsid w:val="00887016"/>
    <w:rsid w:val="00890B65"/>
    <w:rsid w:val="00892843"/>
    <w:rsid w:val="008A2566"/>
    <w:rsid w:val="008A521F"/>
    <w:rsid w:val="008B2BE4"/>
    <w:rsid w:val="008B5722"/>
    <w:rsid w:val="008C3264"/>
    <w:rsid w:val="008D0821"/>
    <w:rsid w:val="008D3357"/>
    <w:rsid w:val="008F1239"/>
    <w:rsid w:val="008F294A"/>
    <w:rsid w:val="00901E14"/>
    <w:rsid w:val="009047C3"/>
    <w:rsid w:val="009072D9"/>
    <w:rsid w:val="00950C86"/>
    <w:rsid w:val="00953067"/>
    <w:rsid w:val="00963434"/>
    <w:rsid w:val="009755B1"/>
    <w:rsid w:val="009765E2"/>
    <w:rsid w:val="00977B16"/>
    <w:rsid w:val="00980C68"/>
    <w:rsid w:val="009875F9"/>
    <w:rsid w:val="009A2FC6"/>
    <w:rsid w:val="009C02E6"/>
    <w:rsid w:val="009C42D2"/>
    <w:rsid w:val="009D1133"/>
    <w:rsid w:val="009D30F9"/>
    <w:rsid w:val="009E0D78"/>
    <w:rsid w:val="009F6B52"/>
    <w:rsid w:val="009F71B0"/>
    <w:rsid w:val="00A25057"/>
    <w:rsid w:val="00A26E37"/>
    <w:rsid w:val="00A55161"/>
    <w:rsid w:val="00A55D77"/>
    <w:rsid w:val="00A66D5C"/>
    <w:rsid w:val="00A67C7F"/>
    <w:rsid w:val="00AD02D7"/>
    <w:rsid w:val="00AD7964"/>
    <w:rsid w:val="00AE089C"/>
    <w:rsid w:val="00AE5493"/>
    <w:rsid w:val="00AF546A"/>
    <w:rsid w:val="00B100EB"/>
    <w:rsid w:val="00B14EB5"/>
    <w:rsid w:val="00B61B9B"/>
    <w:rsid w:val="00B62856"/>
    <w:rsid w:val="00B631CC"/>
    <w:rsid w:val="00B670A0"/>
    <w:rsid w:val="00B702D3"/>
    <w:rsid w:val="00B82CC1"/>
    <w:rsid w:val="00B97189"/>
    <w:rsid w:val="00BC0C69"/>
    <w:rsid w:val="00BC22A7"/>
    <w:rsid w:val="00BD2D93"/>
    <w:rsid w:val="00BD57BD"/>
    <w:rsid w:val="00C043C3"/>
    <w:rsid w:val="00C10C3A"/>
    <w:rsid w:val="00C50A71"/>
    <w:rsid w:val="00C559C3"/>
    <w:rsid w:val="00C700D5"/>
    <w:rsid w:val="00C70ACA"/>
    <w:rsid w:val="00C80CDE"/>
    <w:rsid w:val="00C81552"/>
    <w:rsid w:val="00CA36B8"/>
    <w:rsid w:val="00CB0CDC"/>
    <w:rsid w:val="00CB3029"/>
    <w:rsid w:val="00CB34CD"/>
    <w:rsid w:val="00CD4617"/>
    <w:rsid w:val="00CE4563"/>
    <w:rsid w:val="00CF080A"/>
    <w:rsid w:val="00D218E1"/>
    <w:rsid w:val="00D377A5"/>
    <w:rsid w:val="00D60BE1"/>
    <w:rsid w:val="00D645B8"/>
    <w:rsid w:val="00D75842"/>
    <w:rsid w:val="00D77AAE"/>
    <w:rsid w:val="00DA5381"/>
    <w:rsid w:val="00DB47C9"/>
    <w:rsid w:val="00DB5024"/>
    <w:rsid w:val="00DF4EB0"/>
    <w:rsid w:val="00E0388D"/>
    <w:rsid w:val="00E04A94"/>
    <w:rsid w:val="00E04DB0"/>
    <w:rsid w:val="00E05B3F"/>
    <w:rsid w:val="00E17154"/>
    <w:rsid w:val="00E23288"/>
    <w:rsid w:val="00E60255"/>
    <w:rsid w:val="00E63C17"/>
    <w:rsid w:val="00E67486"/>
    <w:rsid w:val="00E8334E"/>
    <w:rsid w:val="00E92A20"/>
    <w:rsid w:val="00EA1CBA"/>
    <w:rsid w:val="00EB52C7"/>
    <w:rsid w:val="00EB7E74"/>
    <w:rsid w:val="00EC4698"/>
    <w:rsid w:val="00EC5FC8"/>
    <w:rsid w:val="00EC63C2"/>
    <w:rsid w:val="00EE22FC"/>
    <w:rsid w:val="00F030BE"/>
    <w:rsid w:val="00F23BF2"/>
    <w:rsid w:val="00F47FC0"/>
    <w:rsid w:val="00F52D58"/>
    <w:rsid w:val="00F53CCD"/>
    <w:rsid w:val="00F56B37"/>
    <w:rsid w:val="00F804AD"/>
    <w:rsid w:val="00F8652B"/>
    <w:rsid w:val="00F91BA0"/>
    <w:rsid w:val="00F950B5"/>
    <w:rsid w:val="00FA144C"/>
    <w:rsid w:val="00FB3396"/>
    <w:rsid w:val="00FB7BD6"/>
    <w:rsid w:val="00FC6111"/>
    <w:rsid w:val="00FD3967"/>
    <w:rsid w:val="00FD4E4A"/>
    <w:rsid w:val="00FE70C5"/>
    <w:rsid w:val="00FF2BBB"/>
    <w:rsid w:val="00FF3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271B77"/>
    <w:rPr>
      <w:sz w:val="16"/>
      <w:szCs w:val="16"/>
    </w:rPr>
  </w:style>
  <w:style w:type="paragraph" w:styleId="Kommentartext">
    <w:name w:val="annotation text"/>
    <w:basedOn w:val="Standard"/>
    <w:link w:val="KommentartextZchn"/>
    <w:uiPriority w:val="99"/>
    <w:semiHidden/>
    <w:unhideWhenUsed/>
    <w:rsid w:val="00271B77"/>
  </w:style>
  <w:style w:type="character" w:customStyle="1" w:styleId="KommentartextZchn">
    <w:name w:val="Kommentartext Zchn"/>
    <w:basedOn w:val="Absatz-Standardschriftart"/>
    <w:link w:val="Kommentartext"/>
    <w:uiPriority w:val="99"/>
    <w:semiHidden/>
    <w:rsid w:val="00271B77"/>
  </w:style>
  <w:style w:type="paragraph" w:styleId="Kommentarthema">
    <w:name w:val="annotation subject"/>
    <w:basedOn w:val="Kommentartext"/>
    <w:next w:val="Kommentartext"/>
    <w:link w:val="KommentarthemaZchn"/>
    <w:uiPriority w:val="99"/>
    <w:semiHidden/>
    <w:unhideWhenUsed/>
    <w:rsid w:val="00271B77"/>
    <w:rPr>
      <w:b/>
      <w:bCs/>
    </w:rPr>
  </w:style>
  <w:style w:type="character" w:customStyle="1" w:styleId="KommentarthemaZchn">
    <w:name w:val="Kommentarthema Zchn"/>
    <w:basedOn w:val="KommentartextZchn"/>
    <w:link w:val="Kommentarthema"/>
    <w:uiPriority w:val="99"/>
    <w:semiHidden/>
    <w:rsid w:val="00271B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271B77"/>
    <w:rPr>
      <w:sz w:val="16"/>
      <w:szCs w:val="16"/>
    </w:rPr>
  </w:style>
  <w:style w:type="paragraph" w:styleId="Kommentartext">
    <w:name w:val="annotation text"/>
    <w:basedOn w:val="Standard"/>
    <w:link w:val="KommentartextZchn"/>
    <w:uiPriority w:val="99"/>
    <w:semiHidden/>
    <w:unhideWhenUsed/>
    <w:rsid w:val="00271B77"/>
  </w:style>
  <w:style w:type="character" w:customStyle="1" w:styleId="KommentartextZchn">
    <w:name w:val="Kommentartext Zchn"/>
    <w:basedOn w:val="Absatz-Standardschriftart"/>
    <w:link w:val="Kommentartext"/>
    <w:uiPriority w:val="99"/>
    <w:semiHidden/>
    <w:rsid w:val="00271B77"/>
  </w:style>
  <w:style w:type="paragraph" w:styleId="Kommentarthema">
    <w:name w:val="annotation subject"/>
    <w:basedOn w:val="Kommentartext"/>
    <w:next w:val="Kommentartext"/>
    <w:link w:val="KommentarthemaZchn"/>
    <w:uiPriority w:val="99"/>
    <w:semiHidden/>
    <w:unhideWhenUsed/>
    <w:rsid w:val="00271B77"/>
    <w:rPr>
      <w:b/>
      <w:bCs/>
    </w:rPr>
  </w:style>
  <w:style w:type="character" w:customStyle="1" w:styleId="KommentarthemaZchn">
    <w:name w:val="Kommentarthema Zchn"/>
    <w:basedOn w:val="KommentartextZchn"/>
    <w:link w:val="Kommentarthema"/>
    <w:uiPriority w:val="99"/>
    <w:semiHidden/>
    <w:rsid w:val="00271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3793">
      <w:bodyDiv w:val="1"/>
      <w:marLeft w:val="0"/>
      <w:marRight w:val="0"/>
      <w:marTop w:val="0"/>
      <w:marBottom w:val="0"/>
      <w:divBdr>
        <w:top w:val="none" w:sz="0" w:space="0" w:color="auto"/>
        <w:left w:val="none" w:sz="0" w:space="0" w:color="auto"/>
        <w:bottom w:val="none" w:sz="0" w:space="0" w:color="auto"/>
        <w:right w:val="none" w:sz="0" w:space="0" w:color="auto"/>
      </w:divBdr>
    </w:div>
    <w:div w:id="626546211">
      <w:bodyDiv w:val="1"/>
      <w:marLeft w:val="0"/>
      <w:marRight w:val="0"/>
      <w:marTop w:val="0"/>
      <w:marBottom w:val="0"/>
      <w:divBdr>
        <w:top w:val="none" w:sz="0" w:space="0" w:color="auto"/>
        <w:left w:val="none" w:sz="0" w:space="0" w:color="auto"/>
        <w:bottom w:val="none" w:sz="0" w:space="0" w:color="auto"/>
        <w:right w:val="none" w:sz="0" w:space="0" w:color="auto"/>
      </w:divBdr>
    </w:div>
    <w:div w:id="683021209">
      <w:bodyDiv w:val="1"/>
      <w:marLeft w:val="0"/>
      <w:marRight w:val="0"/>
      <w:marTop w:val="0"/>
      <w:marBottom w:val="0"/>
      <w:divBdr>
        <w:top w:val="none" w:sz="0" w:space="0" w:color="auto"/>
        <w:left w:val="none" w:sz="0" w:space="0" w:color="auto"/>
        <w:bottom w:val="none" w:sz="0" w:space="0" w:color="auto"/>
        <w:right w:val="none" w:sz="0" w:space="0" w:color="auto"/>
      </w:divBdr>
    </w:div>
    <w:div w:id="1083406584">
      <w:bodyDiv w:val="1"/>
      <w:marLeft w:val="0"/>
      <w:marRight w:val="0"/>
      <w:marTop w:val="0"/>
      <w:marBottom w:val="0"/>
      <w:divBdr>
        <w:top w:val="none" w:sz="0" w:space="0" w:color="auto"/>
        <w:left w:val="none" w:sz="0" w:space="0" w:color="auto"/>
        <w:bottom w:val="none" w:sz="0" w:space="0" w:color="auto"/>
        <w:right w:val="none" w:sz="0" w:space="0" w:color="auto"/>
      </w:divBdr>
    </w:div>
    <w:div w:id="20092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8896-6366-492C-80C3-D0BCD9FA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457EA4DD.dotm</Template>
  <TotalTime>0</TotalTime>
  <Pages>3</Pages>
  <Words>666</Words>
  <Characters>4837</Characters>
  <Application>Microsoft Office Word</Application>
  <DocSecurity>0</DocSecurity>
  <Lines>93</Lines>
  <Paragraphs>52</Paragraphs>
  <ScaleCrop>false</ScaleCrop>
  <HeadingPairs>
    <vt:vector size="2" baseType="variant">
      <vt:variant>
        <vt:lpstr>Titel</vt:lpstr>
      </vt:variant>
      <vt:variant>
        <vt:i4>1</vt:i4>
      </vt:variant>
    </vt:vector>
  </HeadingPairs>
  <TitlesOfParts>
    <vt:vector size="1" baseType="lpstr">
      <vt:lpstr>Pressemitteilung</vt:lpstr>
    </vt:vector>
  </TitlesOfParts>
  <Compan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Jörg Wolters</cp:lastModifiedBy>
  <cp:revision>4</cp:revision>
  <cp:lastPrinted>2016-09-22T11:50:00Z</cp:lastPrinted>
  <dcterms:created xsi:type="dcterms:W3CDTF">2016-09-29T10:11:00Z</dcterms:created>
  <dcterms:modified xsi:type="dcterms:W3CDTF">2016-09-29T13:18:00Z</dcterms:modified>
</cp:coreProperties>
</file>